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1780"/>
        </w:tabs>
        <w:spacing/>
        <w:ind/>
        <w:jc w:val="center"/>
        <w:rPr>
          <w:b/>
          <w:sz w:val="24"/>
          <w:szCs w:val="28"/>
        </w:rPr>
      </w:pPr>
      <w:r>
        <w:rPr>
          <w:u w:val="singl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531705" cy="915032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40603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5399977" flipH="0" flipV="0">
                          <a:off x="0" y="0"/>
                          <a:ext cx="6531705" cy="9150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14.31pt;height:720.50pt;mso-wrap-distance-left:0.00pt;mso-wrap-distance-top:0.00pt;mso-wrap-distance-right:0.00pt;mso-wrap-distance-bottom:0.00pt;rotation:89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u w:val="single"/>
        </w:rPr>
        <w:br w:type="page" w:clear="all"/>
      </w:r>
      <w:r>
        <w:rPr>
          <w:b/>
          <w:sz w:val="24"/>
          <w:szCs w:val="28"/>
        </w:rPr>
      </w:r>
      <w:r>
        <w:rPr>
          <w:b/>
          <w:sz w:val="24"/>
          <w:szCs w:val="28"/>
        </w:rPr>
      </w:r>
    </w:p>
    <w:p>
      <w:pPr>
        <w:pStyle w:val="957"/>
        <w:pBdr/>
        <w:spacing/>
        <w:ind/>
        <w:rPr/>
      </w:pPr>
      <w:r/>
      <w:r/>
    </w:p>
    <w:p>
      <w:pPr>
        <w:pStyle w:val="957"/>
        <w:pBdr/>
        <w:spacing/>
        <w:ind/>
        <w:rPr>
          <w:b/>
          <w:bCs/>
        </w:rPr>
      </w:pPr>
      <w:r>
        <w:rPr>
          <w:b/>
          <w:bCs/>
          <w:lang w:val="en-US"/>
        </w:rPr>
        <w:t xml:space="preserve">I</w:t>
      </w:r>
      <w:r>
        <w:rPr>
          <w:b/>
          <w:bCs/>
        </w:rPr>
        <w:t xml:space="preserve">. Пояснительная записка</w:t>
      </w:r>
      <w:r>
        <w:rPr>
          <w:b/>
          <w:bCs/>
        </w:rPr>
      </w:r>
      <w:r>
        <w:rPr>
          <w:b/>
          <w:bCs/>
        </w:rPr>
      </w:r>
    </w:p>
    <w:p>
      <w:pPr>
        <w:pStyle w:val="957"/>
        <w:pBdr/>
        <w:spacing/>
        <w:ind/>
        <w:rPr>
          <w:b/>
        </w:rPr>
      </w:pPr>
      <w:r>
        <w:rPr>
          <w:b/>
        </w:rPr>
        <w:t xml:space="preserve">Задачи ГПД: </w:t>
      </w:r>
      <w:r>
        <w:rPr>
          <w:b/>
        </w:rPr>
      </w:r>
      <w:r>
        <w:rPr>
          <w:b/>
        </w:rPr>
      </w:r>
    </w:p>
    <w:p>
      <w:pPr>
        <w:pStyle w:val="957"/>
        <w:pBdr/>
        <w:spacing/>
        <w:ind/>
        <w:rPr/>
      </w:pPr>
      <w:r>
        <w:t xml:space="preserve">Воспитывать у детей ответственное отношение к учебе, интерес к занятиям, развивать навыки самостоятельной работы.</w:t>
      </w:r>
      <w:r/>
    </w:p>
    <w:p>
      <w:pPr>
        <w:pStyle w:val="957"/>
        <w:pBdr/>
        <w:spacing/>
        <w:ind/>
        <w:rPr/>
      </w:pPr>
      <w:r>
        <w:t xml:space="preserve">Расширять нравственное представление детей о своем поведении в школе, о своей гражданской позиции по отношению к Родине.</w:t>
      </w:r>
      <w:r/>
    </w:p>
    <w:p>
      <w:pPr>
        <w:pStyle w:val="957"/>
        <w:pBdr/>
        <w:spacing/>
        <w:ind/>
        <w:rPr>
          <w:rStyle w:val="958"/>
        </w:rPr>
      </w:pPr>
      <w:r>
        <w:t xml:space="preserve">Создать для детей комфортную обстановку, благоприятный климат в коллективе.</w:t>
      </w:r>
      <w:r>
        <w:rPr>
          <w:rStyle w:val="958"/>
        </w:rPr>
      </w:r>
      <w:r>
        <w:rPr>
          <w:rStyle w:val="958"/>
        </w:rPr>
      </w:r>
    </w:p>
    <w:p>
      <w:pPr>
        <w:pStyle w:val="957"/>
        <w:pBdr/>
        <w:spacing/>
        <w:ind/>
        <w:rPr/>
      </w:pPr>
      <w:r>
        <w:rPr>
          <w:rStyle w:val="958"/>
        </w:rPr>
        <w:t xml:space="preserve">Организация досуга.</w:t>
      </w:r>
      <w:r/>
    </w:p>
    <w:p>
      <w:pPr>
        <w:pStyle w:val="957"/>
        <w:pBdr/>
        <w:spacing/>
        <w:ind/>
        <w:rPr/>
      </w:pPr>
      <w:r>
        <w:t xml:space="preserve">Воспитывать доброжелательные отношения в группе, основанные на взаимопомощи и поддержке в учебе и труде</w:t>
      </w:r>
      <w:r/>
    </w:p>
    <w:p>
      <w:pPr>
        <w:pStyle w:val="957"/>
        <w:pBdr/>
        <w:spacing/>
        <w:ind/>
        <w:rPr/>
      </w:pPr>
      <w:r>
        <w:t xml:space="preserve">Развивать творческие способности детей на основе чтения, изобразительной деятельности  музыкальных и театральных занятиях</w:t>
      </w:r>
      <w:r/>
    </w:p>
    <w:p>
      <w:pPr>
        <w:pStyle w:val="957"/>
        <w:pBdr/>
        <w:spacing/>
        <w:ind/>
        <w:rPr/>
      </w:pPr>
      <w:r>
        <w:t xml:space="preserve">Развивать физические способности детей. Особое внимание уделять здоровью учащихся </w:t>
      </w:r>
      <w:r>
        <w:t xml:space="preserve">путем</w:t>
      </w:r>
      <w:r>
        <w:t xml:space="preserve"> правильно составленному режиму дня.</w:t>
      </w:r>
      <w:r>
        <w:rPr>
          <w:rStyle w:val="958"/>
        </w:rPr>
        <w:t xml:space="preserve"> Организация мероприятий, направленных на сохранение здоровья учащихся.</w:t>
      </w:r>
      <w:r/>
    </w:p>
    <w:p>
      <w:pPr>
        <w:pStyle w:val="957"/>
        <w:pBdr/>
        <w:spacing/>
        <w:ind/>
        <w:rPr/>
      </w:pPr>
      <w:r>
        <w:t xml:space="preserve">Повысить образовательный и культурный уровень детей путем внеклассной деятельности.</w:t>
      </w:r>
      <w:r/>
    </w:p>
    <w:p>
      <w:pPr>
        <w:pStyle w:val="957"/>
        <w:pBdr/>
        <w:spacing/>
        <w:ind/>
        <w:rPr/>
      </w:pPr>
      <w:r>
        <w:t xml:space="preserve">Подготовить младших школьников к обучению в средней школе.</w:t>
      </w:r>
      <w:r/>
    </w:p>
    <w:p>
      <w:pPr>
        <w:pStyle w:val="957"/>
        <w:pBdr/>
        <w:spacing/>
        <w:ind/>
        <w:rPr/>
      </w:pPr>
      <w:r>
        <w:rPr>
          <w:rStyle w:val="958"/>
        </w:rPr>
        <w:t xml:space="preserve">Организация занятий по самоподготовке младших школьников.</w:t>
      </w:r>
      <w:r/>
    </w:p>
    <w:p>
      <w:pPr>
        <w:pStyle w:val="957"/>
        <w:pBdr/>
        <w:spacing/>
        <w:ind/>
        <w:rPr/>
      </w:pPr>
      <w:r>
        <w:rPr>
          <w:rStyle w:val="958"/>
        </w:rPr>
        <w:t xml:space="preserve">Развитие интересов, способностей и дарований школьников, воспитание у них интереса к знаниям, пытливости и любознательности, инициативы и самостоятельности.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i/>
          <w:color w:val="000000"/>
        </w:rPr>
        <w:t xml:space="preserve">Ценностные ориентиры содержания</w:t>
      </w:r>
      <w:r>
        <w:rPr>
          <w:color w:val="000000"/>
        </w:rPr>
        <w:t xml:space="preserve"> 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приобщения  к полезной целесообразной деятельности.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развития творческих возможностей личности, развития способностей, организаторских умений.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расширения кругозора первоклассников в ГПД, интеллектуальных способностей, физических возможностей.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организации дифференцированного подхода в обучении детей.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согласованных действий учителя и воспитателя ГПД для создания условий  высокого качества успеваемости, обучения и воспитания детского коллектива.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организации выполнения домашнего задания, направленного на развитие самостоятельной деятельности учащихся.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 совместного творчества классного руководителя, воспитателя ГПД, родителей и детей.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воспитательных бесед, решения текущих проблем на интересующую тему.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КТД.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</w:t>
      </w:r>
      <w:r>
        <w:t xml:space="preserve"> создания в ГПД наиболее благоприятных условий для улучшения состояния здоровья детей.</w:t>
      </w:r>
      <w:r/>
    </w:p>
    <w:p>
      <w:pPr>
        <w:pStyle w:val="957"/>
        <w:pBdr/>
        <w:spacing/>
        <w:ind/>
        <w:rPr/>
      </w:pPr>
      <w:r>
        <w:t xml:space="preserve">Ценность формирования внутренней мотивации к здоровому образу жизни, необходимости заботы о своем здоровье и здоровье окружающих.</w:t>
      </w:r>
      <w:r/>
    </w:p>
    <w:p>
      <w:pPr>
        <w:pStyle w:val="957"/>
        <w:pBdr/>
        <w:spacing/>
        <w:ind/>
        <w:rPr/>
      </w:pPr>
      <w:r>
        <w:rPr>
          <w:color w:val="000000"/>
        </w:rPr>
        <w:t xml:space="preserve">Ценность воспитания патриотизма – одно из проявлений духовной зрелости человека, выражающееся в любви к России, народу, малой родине, в осознанном желании служить Отечеству.</w:t>
      </w:r>
      <w:r/>
    </w:p>
    <w:p>
      <w:pPr>
        <w:pStyle w:val="957"/>
        <w:pBdr/>
        <w:spacing/>
        <w:ind/>
        <w:rPr>
          <w:color w:val="000000"/>
        </w:rPr>
      </w:pPr>
      <w:r>
        <w:rPr>
          <w:color w:val="000000"/>
        </w:rPr>
        <w:t xml:space="preserve">Ценность труда и творчества как естественного условия человеческой жизни, состояния нормального человеческого существования.</w:t>
      </w:r>
      <w:r>
        <w:rPr>
          <w:color w:val="000000"/>
        </w:rPr>
      </w:r>
      <w:r>
        <w:rPr>
          <w:color w:val="000000"/>
        </w:rPr>
      </w:r>
    </w:p>
    <w:p>
      <w:pPr>
        <w:pStyle w:val="957"/>
        <w:pBdr/>
        <w:spacing/>
        <w:ind/>
        <w:rPr>
          <w:color w:val="000000"/>
        </w:rPr>
      </w:pPr>
      <w:r>
        <w:rPr>
          <w:color w:val="000000"/>
        </w:rPr>
        <w:t xml:space="preserve">Ценность добра – направленность человека на развитие и сохранение жизни, через сострадание и милосердие как проявление высшей человеческой способности – любви.</w:t>
      </w:r>
      <w:r>
        <w:rPr>
          <w:color w:val="000000"/>
        </w:rPr>
      </w:r>
      <w:r>
        <w:rPr>
          <w:color w:val="000000"/>
        </w:rPr>
      </w:r>
    </w:p>
    <w:p>
      <w:pPr>
        <w:pStyle w:val="957"/>
        <w:pBdr/>
        <w:spacing/>
        <w:ind/>
        <w:rPr>
          <w:color w:val="000000"/>
        </w:rPr>
      </w:pPr>
      <w:r>
        <w:rPr>
          <w:color w:val="000000"/>
        </w:rPr>
        <w:t xml:space="preserve">Ценность занятий в ГПД по развитию навыков культурных качеств </w:t>
      </w:r>
      <w:r>
        <w:rPr>
          <w:color w:val="000000"/>
        </w:rPr>
        <w:t xml:space="preserve">коммуникативной</w:t>
      </w:r>
      <w:r>
        <w:rPr>
          <w:color w:val="000000"/>
        </w:rPr>
        <w:t xml:space="preserve"> </w:t>
      </w:r>
      <w:r>
        <w:rPr>
          <w:color w:val="000000"/>
        </w:rPr>
        <w:t xml:space="preserve">личности</w:t>
      </w:r>
      <w:r>
        <w:rPr>
          <w:color w:val="000000"/>
        </w:rPr>
        <w:t xml:space="preserve"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</w:r>
      <w:r>
        <w:rPr>
          <w:color w:val="000000"/>
        </w:rPr>
      </w:r>
    </w:p>
    <w:p>
      <w:pPr>
        <w:pStyle w:val="957"/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1024"/>
        <w:pBdr/>
        <w:shd w:val="clear" w:color="auto" w:fill="auto"/>
        <w:spacing w:after="0" w:line="240" w:lineRule="auto"/>
        <w:ind w:right="122" w:firstLine="567"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рабочей программы предполагает взаимосвязь с планом воспитательной работы классного руководителя, программами по внеурочной деятельности, планом воспитательной работы гимназии. Работа образовательного учрежде</w:t>
      </w:r>
      <w:r>
        <w:rPr>
          <w:sz w:val="24"/>
          <w:szCs w:val="24"/>
        </w:rPr>
        <w:t xml:space="preserve">ния в условиях продленного дня позволяет использовать такое эффективное воспитательное средство, как режим, с помощью которого упорядочена жизнь и деятельность обучающихся как в урочное, так и во внеурочное время. Режим работы составлен с учетом продолжите</w:t>
      </w:r>
      <w:r>
        <w:rPr>
          <w:sz w:val="24"/>
          <w:szCs w:val="24"/>
        </w:rPr>
        <w:t xml:space="preserve">льности пребывания ребенка в школе с 08.30 до 18.00</w:t>
      </w:r>
      <w:r>
        <w:rPr>
          <w:sz w:val="24"/>
          <w:szCs w:val="24"/>
        </w:rPr>
        <w:t xml:space="preserve">, регламентируется единым расписанием учебных занятий, работы кружков. </w:t>
      </w:r>
      <w:r>
        <w:rPr>
          <w:sz w:val="24"/>
          <w:szCs w:val="24"/>
        </w:rPr>
      </w:r>
    </w:p>
    <w:p>
      <w:pPr>
        <w:pStyle w:val="957"/>
        <w:pBdr/>
        <w:spacing/>
        <w:ind/>
        <w:rPr/>
      </w:pPr>
      <w:r/>
      <w:r/>
    </w:p>
    <w:p>
      <w:pPr>
        <w:pStyle w:val="957"/>
        <w:pBdr/>
        <w:spacing/>
        <w:ind/>
        <w:rPr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 xml:space="preserve">ПЛАНИРУЕМЫЕ РЕЗУЛЬТАТЫ</w:t>
      </w:r>
      <w:r/>
    </w:p>
    <w:p>
      <w:pPr>
        <w:pStyle w:val="957"/>
        <w:pBdr/>
        <w:spacing/>
        <w:ind/>
        <w:rPr>
          <w:b/>
          <w:i/>
        </w:rPr>
      </w:pPr>
      <w:r>
        <w:rPr>
          <w:b/>
          <w:i/>
        </w:rPr>
      </w:r>
      <w:r>
        <w:rPr>
          <w:b/>
          <w:i/>
        </w:rPr>
      </w:r>
      <w:r>
        <w:rPr>
          <w:b/>
          <w:i/>
        </w:rPr>
      </w:r>
    </w:p>
    <w:p>
      <w:pPr>
        <w:pStyle w:val="957"/>
        <w:pBdr/>
        <w:spacing/>
        <w:ind/>
        <w:rPr/>
      </w:pPr>
      <w:r>
        <w:rPr>
          <w:b/>
          <w:u w:val="single"/>
        </w:rPr>
        <w:t xml:space="preserve">Личностными результатами</w:t>
      </w:r>
      <w:r>
        <w:t xml:space="preserve"> являются: </w:t>
      </w:r>
      <w:r/>
    </w:p>
    <w:p>
      <w:pPr>
        <w:pStyle w:val="957"/>
        <w:pBdr/>
        <w:spacing/>
        <w:ind/>
        <w:rPr>
          <w:lang w:eastAsia="ar-SA"/>
        </w:rPr>
      </w:pPr>
      <w:r>
        <w:rPr>
          <w:i/>
          <w:lang w:eastAsia="ar-SA"/>
        </w:rPr>
        <w:t xml:space="preserve">Оценивать</w:t>
      </w:r>
      <w:r>
        <w:rPr>
          <w:lang w:eastAsia="ar-SA"/>
        </w:rPr>
        <w:t xml:space="preserve"> жизненные ситуации (поступки людей) с точки зрения общепринятых норм и ценностей: учиться отделять поступки от самого человека.</w:t>
      </w:r>
      <w:r>
        <w:rPr>
          <w:lang w:eastAsia="ar-SA"/>
        </w:rPr>
      </w:r>
      <w:r>
        <w:rPr>
          <w:lang w:eastAsia="ar-SA"/>
        </w:rPr>
      </w:r>
    </w:p>
    <w:p>
      <w:pPr>
        <w:pStyle w:val="957"/>
        <w:pBdr/>
        <w:spacing/>
        <w:ind/>
        <w:rPr>
          <w:lang w:eastAsia="ar-SA"/>
        </w:rPr>
      </w:pPr>
      <w:r>
        <w:rPr>
          <w:i/>
          <w:lang w:eastAsia="ar-SA"/>
        </w:rPr>
        <w:t xml:space="preserve">Объяснять</w:t>
      </w:r>
      <w:r>
        <w:rPr>
          <w:lang w:eastAsia="ar-SA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  <w:r>
        <w:rPr>
          <w:lang w:eastAsia="ar-SA"/>
        </w:rPr>
      </w:r>
      <w:r>
        <w:rPr>
          <w:lang w:eastAsia="ar-SA"/>
        </w:rPr>
      </w:r>
    </w:p>
    <w:p>
      <w:pPr>
        <w:pStyle w:val="957"/>
        <w:pBdr/>
        <w:spacing/>
        <w:ind/>
        <w:rPr>
          <w:lang w:eastAsia="ar-SA"/>
        </w:rPr>
      </w:pPr>
      <w:r>
        <w:rPr>
          <w:lang w:eastAsia="ar-SA"/>
        </w:rPr>
        <w:t xml:space="preserve">Самостоятельно </w:t>
      </w:r>
      <w:r>
        <w:rPr>
          <w:i/>
          <w:lang w:eastAsia="ar-SA"/>
        </w:rPr>
        <w:t xml:space="preserve">определять</w:t>
      </w:r>
      <w:r>
        <w:rPr>
          <w:lang w:eastAsia="ar-SA"/>
        </w:rPr>
        <w:t xml:space="preserve"> и </w:t>
      </w:r>
      <w:r>
        <w:rPr>
          <w:i/>
          <w:lang w:eastAsia="ar-SA"/>
        </w:rPr>
        <w:t xml:space="preserve">высказывать</w:t>
      </w:r>
      <w:r>
        <w:rPr>
          <w:lang w:eastAsia="ar-SA"/>
        </w:rPr>
        <w:t xml:space="preserve"> самые простые общие для всех людей правила поведения (основы общечеловеческих нравственных ценностей).</w:t>
      </w:r>
      <w:r>
        <w:rPr>
          <w:lang w:eastAsia="ar-SA"/>
        </w:rPr>
      </w:r>
      <w:r>
        <w:rPr>
          <w:lang w:eastAsia="ar-SA"/>
        </w:rPr>
      </w:r>
    </w:p>
    <w:p>
      <w:pPr>
        <w:pStyle w:val="957"/>
        <w:pBdr/>
        <w:spacing/>
        <w:ind/>
        <w:rPr>
          <w:lang w:eastAsia="ar-SA"/>
        </w:rPr>
      </w:pPr>
      <w:r>
        <w:rPr>
          <w:lang w:eastAsia="ar-SA"/>
        </w:rPr>
        <w:t xml:space="preserve">В предложенных ситуациях, опираясь на общие для всех правила поведения,  </w:t>
      </w:r>
      <w:r>
        <w:rPr>
          <w:i/>
          <w:lang w:eastAsia="ar-SA"/>
        </w:rPr>
        <w:t xml:space="preserve">делать выбор</w:t>
      </w:r>
      <w:r>
        <w:rPr>
          <w:lang w:eastAsia="ar-SA"/>
        </w:rPr>
        <w:t xml:space="preserve">, какой поступок совершить.</w:t>
      </w:r>
      <w:r>
        <w:rPr>
          <w:lang w:eastAsia="ar-SA"/>
        </w:rPr>
      </w:r>
      <w:r>
        <w:rPr>
          <w:lang w:eastAsia="ar-SA"/>
        </w:rPr>
      </w:r>
    </w:p>
    <w:p>
      <w:pPr>
        <w:pStyle w:val="957"/>
        <w:pBdr/>
        <w:spacing/>
        <w:ind/>
        <w:rPr/>
      </w:pPr>
      <w:r>
        <w:rPr>
          <w:b/>
          <w:u w:val="single"/>
        </w:rPr>
        <w:t xml:space="preserve">Предметными результатами является</w:t>
      </w:r>
      <w:r>
        <w:t xml:space="preserve"> формирование следующих умений. </w:t>
      </w:r>
      <w:r/>
    </w:p>
    <w:p>
      <w:pPr>
        <w:pStyle w:val="957"/>
        <w:pBdr/>
        <w:spacing/>
        <w:ind/>
        <w:rPr/>
      </w:pPr>
      <w:r>
        <w:t xml:space="preserve">Изучать   нормы поведения в школе, в семье, в общественных местах;</w:t>
      </w:r>
      <w:r/>
    </w:p>
    <w:p>
      <w:pPr>
        <w:pStyle w:val="957"/>
        <w:pBdr/>
        <w:spacing/>
        <w:ind/>
        <w:rPr/>
      </w:pPr>
      <w:r>
        <w:t xml:space="preserve">выполнять </w:t>
      </w:r>
      <w:r>
        <w:rPr>
          <w:iCs/>
        </w:rPr>
        <w:t xml:space="preserve">правила поведения в школе, правила дорожного движения, </w:t>
      </w:r>
      <w:r/>
    </w:p>
    <w:p>
      <w:pPr>
        <w:pStyle w:val="957"/>
        <w:pBdr/>
        <w:spacing/>
        <w:ind/>
        <w:rPr/>
      </w:pPr>
      <w:r>
        <w:rPr>
          <w:iCs/>
        </w:rPr>
        <w:t xml:space="preserve">участвовать в  играх, викторинах по ПДД</w:t>
      </w:r>
      <w:r>
        <w:rPr>
          <w:iCs/>
        </w:rPr>
        <w:t xml:space="preserve">,З</w:t>
      </w:r>
      <w:r>
        <w:rPr>
          <w:iCs/>
        </w:rPr>
        <w:t xml:space="preserve">ОЖ, конкурсах рисунков;</w:t>
      </w:r>
      <w:r/>
    </w:p>
    <w:p>
      <w:pPr>
        <w:pStyle w:val="957"/>
        <w:pBdr/>
        <w:spacing/>
        <w:ind/>
        <w:rPr/>
      </w:pPr>
      <w:r>
        <w:t xml:space="preserve">воспитывать чувство уважения к людям любой профессии, выполнять </w:t>
      </w:r>
      <w:r>
        <w:rPr>
          <w:iCs/>
        </w:rPr>
        <w:t xml:space="preserve">правила</w:t>
      </w:r>
      <w:r>
        <w:t xml:space="preserve"> бережного отношения к природе, к школьному имуществу, к личным вещам</w:t>
      </w:r>
      <w:r>
        <w:t xml:space="preserve"> </w:t>
      </w:r>
      <w:r>
        <w:rPr>
          <w:iCs/>
        </w:rPr>
        <w:t xml:space="preserve">.</w:t>
      </w:r>
      <w:r/>
    </w:p>
    <w:p>
      <w:pPr>
        <w:pStyle w:val="957"/>
        <w:pBdr/>
        <w:spacing/>
        <w:ind/>
        <w:rPr/>
      </w:pPr>
      <w:r>
        <w:t xml:space="preserve">Развивать чувство гражданского отношения к эстетической стороне жизни общества, к искусству как составной части духовной культуры</w:t>
      </w:r>
      <w:r>
        <w:t xml:space="preserve"> ;</w:t>
      </w:r>
      <w:r/>
    </w:p>
    <w:p>
      <w:pPr>
        <w:pStyle w:val="957"/>
        <w:pBdr/>
        <w:spacing/>
        <w:ind/>
        <w:rPr/>
      </w:pPr>
      <w:r>
        <w:t xml:space="preserve">поддерживать стремление к сохранению и внесению прекрасного в окружающий мир </w:t>
      </w:r>
      <w:r>
        <w:t xml:space="preserve">( </w:t>
      </w:r>
      <w:r>
        <w:t xml:space="preserve">принимать участие в  конкурсах  рисунков, уроках творчества);</w:t>
      </w:r>
      <w:r/>
    </w:p>
    <w:p>
      <w:pPr>
        <w:pStyle w:val="957"/>
        <w:pBdr/>
        <w:spacing/>
        <w:ind/>
        <w:rPr/>
      </w:pPr>
      <w:r>
        <w:t xml:space="preserve">выполнять условия для сохранения и укрепления здоровья учащихся с целью воспитания стремления к здоровому образу жизни;</w:t>
      </w:r>
      <w:r/>
    </w:p>
    <w:p>
      <w:pPr>
        <w:pStyle w:val="957"/>
        <w:pBdr/>
        <w:spacing/>
        <w:ind/>
        <w:rPr/>
      </w:pPr>
      <w:r>
        <w:t xml:space="preserve">знать и выполнять правила личной гигиены младших школьников;</w:t>
      </w:r>
      <w:r/>
    </w:p>
    <w:p>
      <w:pPr>
        <w:pStyle w:val="957"/>
        <w:pBdr/>
        <w:spacing/>
        <w:ind/>
        <w:rPr/>
      </w:pPr>
      <w:r>
        <w:t xml:space="preserve">формировать убеждение в важности и красоте физической культуры;</w:t>
      </w:r>
      <w:r/>
    </w:p>
    <w:p>
      <w:pPr>
        <w:pStyle w:val="957"/>
        <w:pBdr/>
        <w:spacing/>
        <w:ind/>
        <w:rPr/>
      </w:pPr>
      <w:r>
        <w:t xml:space="preserve">развивать личностные качества: быстроту, ловкость, находчивость, смелость, коллективизм, дисциплинированность.</w:t>
      </w:r>
      <w:r/>
    </w:p>
    <w:p>
      <w:pPr>
        <w:pBdr/>
        <w:spacing/>
        <w:ind/>
        <w:rPr>
          <w:rStyle w:val="962"/>
          <w:b/>
          <w:bCs/>
          <w:i/>
          <w:sz w:val="24"/>
          <w:szCs w:val="24"/>
        </w:rPr>
      </w:pPr>
      <w:r>
        <w:rPr>
          <w:rStyle w:val="963"/>
          <w:rFonts w:eastAsiaTheme="majorEastAsia"/>
          <w:sz w:val="24"/>
          <w:szCs w:val="24"/>
        </w:rPr>
        <w:t xml:space="preserve">        </w:t>
      </w:r>
      <w:r>
        <w:rPr>
          <w:rStyle w:val="963"/>
          <w:rFonts w:eastAsiaTheme="majorEastAsia"/>
          <w:sz w:val="24"/>
          <w:szCs w:val="24"/>
        </w:rPr>
        <w:t xml:space="preserve">  </w:t>
      </w:r>
      <w:r>
        <w:rPr>
          <w:rStyle w:val="963"/>
          <w:rFonts w:eastAsiaTheme="majorEastAsia"/>
          <w:sz w:val="24"/>
          <w:szCs w:val="24"/>
        </w:rPr>
        <w:t xml:space="preserve">Поэтапное формирование</w:t>
      </w:r>
      <w:r>
        <w:rPr>
          <w:rStyle w:val="963"/>
          <w:rFonts w:eastAsiaTheme="majorEastAsia"/>
          <w:sz w:val="24"/>
          <w:szCs w:val="24"/>
        </w:rPr>
        <w:t xml:space="preserve">  коллектива учащихся 2-4 классов</w:t>
      </w:r>
      <w:r>
        <w:rPr>
          <w:rStyle w:val="963"/>
          <w:rFonts w:eastAsiaTheme="majorEastAsia"/>
          <w:sz w:val="24"/>
          <w:szCs w:val="24"/>
        </w:rPr>
        <w:t xml:space="preserve"> </w:t>
      </w:r>
      <w:r>
        <w:rPr>
          <w:rStyle w:val="962"/>
          <w:sz w:val="24"/>
          <w:szCs w:val="24"/>
        </w:rPr>
        <w:t xml:space="preserve">:</w:t>
      </w:r>
      <w:r>
        <w:rPr>
          <w:rStyle w:val="962"/>
          <w:b/>
          <w:bCs/>
          <w:i/>
          <w:sz w:val="24"/>
          <w:szCs w:val="24"/>
        </w:rPr>
      </w:r>
      <w:r>
        <w:rPr>
          <w:rStyle w:val="962"/>
          <w:b/>
          <w:bCs/>
          <w:i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I этап. Диагностический 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3"/>
          <w:rFonts w:eastAsiaTheme="majorEastAsia"/>
          <w:sz w:val="24"/>
          <w:szCs w:val="24"/>
        </w:rPr>
        <w:t xml:space="preserve">Задачи: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Style w:val="961"/>
        <w:numPr>
          <w:ilvl w:val="0"/>
          <w:numId w:val="20"/>
        </w:numPr>
        <w:pBdr/>
        <w:tabs>
          <w:tab w:val="left" w:leader="none" w:pos="851"/>
        </w:tabs>
        <w:spacing/>
        <w:ind w:hanging="207" w:left="567"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Выявление склонностей и </w:t>
      </w:r>
      <w:r>
        <w:rPr>
          <w:rStyle w:val="962"/>
          <w:sz w:val="24"/>
          <w:szCs w:val="24"/>
        </w:rPr>
        <w:t xml:space="preserve">интересов</w:t>
      </w:r>
      <w:r>
        <w:rPr>
          <w:rStyle w:val="962"/>
          <w:sz w:val="24"/>
          <w:szCs w:val="24"/>
        </w:rPr>
        <w:t xml:space="preserve"> обучающихся в классе.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Style w:val="961"/>
        <w:numPr>
          <w:ilvl w:val="0"/>
          <w:numId w:val="20"/>
        </w:numPr>
        <w:pBdr/>
        <w:tabs>
          <w:tab w:val="left" w:leader="none" w:pos="851"/>
        </w:tabs>
        <w:spacing/>
        <w:ind w:hanging="207" w:left="567"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Выявление личностных качеств личности.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Style w:val="961"/>
        <w:numPr>
          <w:ilvl w:val="0"/>
          <w:numId w:val="20"/>
        </w:numPr>
        <w:pBdr/>
        <w:tabs>
          <w:tab w:val="left" w:leader="none" w:pos="851"/>
        </w:tabs>
        <w:spacing/>
        <w:ind w:hanging="207" w:left="567"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Анализ полученных результатов диагностики.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Style w:val="961"/>
        <w:numPr>
          <w:ilvl w:val="0"/>
          <w:numId w:val="20"/>
        </w:numPr>
        <w:pBdr/>
        <w:tabs>
          <w:tab w:val="left" w:leader="none" w:pos="851"/>
        </w:tabs>
        <w:spacing/>
        <w:ind w:hanging="207" w:left="567"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Ожидаемый результат.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Style w:val="961"/>
        <w:numPr>
          <w:ilvl w:val="0"/>
          <w:numId w:val="20"/>
        </w:numPr>
        <w:pBdr/>
        <w:tabs>
          <w:tab w:val="left" w:leader="none" w:pos="851"/>
        </w:tabs>
        <w:spacing/>
        <w:ind w:hanging="207" w:left="567"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Определение направлений деятельности.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3"/>
          <w:rFonts w:eastAsiaTheme="majorEastAsia"/>
          <w:sz w:val="24"/>
          <w:szCs w:val="24"/>
        </w:rPr>
        <w:t xml:space="preserve">II этап. Организационный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Style w:val="963"/>
          <w:rFonts w:eastAsiaTheme="majorEastAsia"/>
          <w:sz w:val="24"/>
          <w:szCs w:val="24"/>
        </w:rPr>
      </w:pPr>
      <w:r>
        <w:rPr>
          <w:rStyle w:val="963"/>
          <w:rFonts w:eastAsiaTheme="majorEastAsia"/>
          <w:sz w:val="24"/>
          <w:szCs w:val="24"/>
        </w:rPr>
        <w:t xml:space="preserve">Задачи:</w:t>
      </w:r>
      <w:r>
        <w:rPr>
          <w:rStyle w:val="963"/>
          <w:rFonts w:eastAsiaTheme="majorEastAsia"/>
          <w:sz w:val="24"/>
          <w:szCs w:val="24"/>
        </w:rPr>
      </w:r>
      <w:r>
        <w:rPr>
          <w:rStyle w:val="963"/>
          <w:rFonts w:eastAsiaTheme="majorEastAsia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     </w:t>
      </w:r>
      <w:r>
        <w:rPr>
          <w:rStyle w:val="962"/>
          <w:sz w:val="24"/>
          <w:szCs w:val="24"/>
        </w:rPr>
        <w:t xml:space="preserve">Создание  программы  занятости детей в свободное от занятий время.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3"/>
          <w:rFonts w:eastAsiaTheme="majorEastAsia"/>
          <w:sz w:val="24"/>
          <w:szCs w:val="24"/>
        </w:rPr>
        <w:t xml:space="preserve">III этап.  </w:t>
      </w:r>
      <w:r>
        <w:rPr>
          <w:rStyle w:val="963"/>
          <w:rFonts w:eastAsiaTheme="majorEastAsia"/>
          <w:sz w:val="24"/>
          <w:szCs w:val="24"/>
        </w:rPr>
        <w:t xml:space="preserve">Деятельностный</w:t>
      </w:r>
      <w:r>
        <w:rPr>
          <w:rStyle w:val="962"/>
          <w:sz w:val="24"/>
          <w:szCs w:val="24"/>
        </w:rPr>
        <w:t xml:space="preserve"> </w:t>
      </w:r>
      <w:r>
        <w:rPr>
          <w:rStyle w:val="963"/>
          <w:rFonts w:eastAsiaTheme="majorEastAsia"/>
          <w:sz w:val="24"/>
          <w:szCs w:val="24"/>
        </w:rPr>
        <w:t xml:space="preserve">этап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Родители, дети, педагоги, общественные организации – организаторы программы: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– познают, отдыхают, трудятся;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– делают открытия в  себе, в окружающем мире;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-  участвуют во всех организуемых  мероприятиях;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– учатся справляться с отрицательными эмоциями, преодолевать трудные жизненные ситуации;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– развивают способность доверять себе и другим;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– укрепляют свое здоровье.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     Работа, организуемая воспитателями групп продленного дня, направлена </w:t>
      </w:r>
      <w:r>
        <w:rPr>
          <w:rStyle w:val="962"/>
          <w:sz w:val="24"/>
          <w:szCs w:val="24"/>
        </w:rPr>
        <w:t xml:space="preserve">на </w:t>
      </w:r>
      <w:r>
        <w:rPr>
          <w:rStyle w:val="962"/>
          <w:sz w:val="24"/>
          <w:szCs w:val="24"/>
        </w:rPr>
        <w:t xml:space="preserve">воспитание ценностного отношения к </w:t>
      </w:r>
      <w:r>
        <w:rPr>
          <w:rStyle w:val="962"/>
          <w:sz w:val="24"/>
          <w:szCs w:val="24"/>
        </w:rPr>
        <w:t xml:space="preserve">прекрасному</w:t>
      </w:r>
      <w:r>
        <w:rPr>
          <w:rStyle w:val="962"/>
          <w:sz w:val="24"/>
          <w:szCs w:val="24"/>
        </w:rPr>
        <w:t xml:space="preserve">, формирование представлений об эстетических идеалах и ценностях, Мы учим ребят делить радости и неудачи на всех, стремимся привить чувства товарищества, взаимопомощи и понимания, чтобы наши дети росли в атмосфере искреннего уважения и сотрудничества.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b/>
          <w:sz w:val="24"/>
          <w:szCs w:val="24"/>
        </w:rPr>
      </w:pPr>
      <w:r>
        <w:rPr>
          <w:rStyle w:val="962"/>
          <w:sz w:val="24"/>
          <w:szCs w:val="24"/>
        </w:rPr>
        <w:t xml:space="preserve">Внеурочная деятельность во второй половине дня стимулирует процесс развития индивидуальных особенностей детей, создает условия для самореализации каждого ребенка.</w: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Прогнозируемые результаты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  <w:t xml:space="preserve">.Воспитание ценностного отношения к </w:t>
      </w:r>
      <w:r>
        <w:rPr>
          <w:sz w:val="24"/>
          <w:szCs w:val="24"/>
        </w:rPr>
        <w:t xml:space="preserve">прекрасному</w:t>
      </w:r>
      <w:r>
        <w:rPr>
          <w:sz w:val="24"/>
          <w:szCs w:val="24"/>
        </w:rPr>
        <w:t xml:space="preserve">, формирование представлений об эстетических идеалах и ценностях (эстетическое воспитание):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первоначальные умения видеть красоту в окружающем мире;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первоначальные умения видеть красоту в поведении, поступках людей;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элементарные представления об эстетических и художественных ценностях отечественной культуры;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первоначальный опыт эстетических переживаний, наблюдений эстетических объектов в природе, эстетического отношения к окружающему миру и самому себе;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2) Воспитание нравственных чувств: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начальные представления о моральных нормах и правилах нравственного поведения, нормах взаимоотношений в семье, между поколениями;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неравнодушие к жизненным проблемам других людей, сочувствие к человеку, находящемуся в трудной ситуации;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уважительное отношение к родителям (законным представителям), к старшим, заботливое отношение к младшим;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знание традиций своей семьи и образовательного учреждения, бережное отношение к ним.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z w:val="24"/>
          <w:szCs w:val="24"/>
        </w:rPr>
        <w:t xml:space="preserve">Здоровьесберегающее</w:t>
      </w:r>
      <w:r>
        <w:rPr>
          <w:sz w:val="24"/>
          <w:szCs w:val="24"/>
        </w:rPr>
        <w:t xml:space="preserve"> направление: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здоровый физически, психически, нравственно, адекватно оценивающий своё место и предназначение в жизни школьник.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sz w:val="24"/>
          <w:szCs w:val="24"/>
        </w:rPr>
        <w:t xml:space="preserve">Работа, организуемая воспитателем группы продленного дня, направлена на воспитание ценностного отношения к </w:t>
      </w:r>
      <w:r>
        <w:rPr>
          <w:sz w:val="24"/>
          <w:szCs w:val="24"/>
        </w:rPr>
        <w:t xml:space="preserve">прекрасному</w:t>
      </w:r>
      <w:r>
        <w:rPr>
          <w:sz w:val="24"/>
          <w:szCs w:val="24"/>
        </w:rPr>
        <w:t xml:space="preserve">, формирование представлений об эстетических идеалах и ценностях. Мы учим ребят делить радости и неудачи на всех, стремимся привить чувства товарищества, взаимопомощи и понимания, чтобы наши дети росли в атмосфере искреннего уважения и сотрудничества.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keepNext w:val="true"/>
        <w:keepLines w:val="true"/>
        <w:widowControl w:val="false"/>
        <w:pBdr/>
        <w:tabs>
          <w:tab w:val="left" w:leader="none" w:pos="709"/>
        </w:tabs>
        <w:spacing/>
        <w:ind w:right="122" w:left="142"/>
        <w:outlineLvl w:val="1"/>
        <w:rPr>
          <w:b/>
          <w:bCs/>
          <w:color w:val="000000"/>
          <w:sz w:val="24"/>
          <w:szCs w:val="24"/>
          <w:lang w:bidi="ru-RU"/>
        </w:rPr>
      </w:pPr>
      <w:r>
        <w:rPr>
          <w:b/>
          <w:bCs/>
          <w:color w:val="000000"/>
          <w:sz w:val="24"/>
          <w:szCs w:val="24"/>
          <w:highlight w:val="none"/>
          <w:lang w:bidi="ru-RU"/>
        </w:rPr>
      </w:r>
      <w:r>
        <w:rPr>
          <w:b/>
          <w:bCs/>
          <w:color w:val="000000"/>
          <w:sz w:val="24"/>
          <w:szCs w:val="24"/>
          <w:highlight w:val="none"/>
          <w:lang w:bidi="ru-RU"/>
        </w:rPr>
      </w:r>
      <w:r>
        <w:rPr>
          <w:b/>
          <w:bCs/>
          <w:color w:val="000000"/>
          <w:sz w:val="24"/>
          <w:szCs w:val="24"/>
          <w:highlight w:val="none"/>
          <w:lang w:bidi="ru-RU"/>
        </w:rPr>
      </w:r>
    </w:p>
    <w:p>
      <w:pPr>
        <w:keepNext w:val="true"/>
        <w:keepLines w:val="true"/>
        <w:widowControl w:val="false"/>
        <w:pBdr/>
        <w:tabs>
          <w:tab w:val="left" w:leader="none" w:pos="709"/>
        </w:tabs>
        <w:spacing/>
        <w:ind w:right="122" w:left="142"/>
        <w:outlineLvl w:val="1"/>
        <w:rPr>
          <w:b/>
          <w:bCs/>
          <w:color w:val="000000"/>
          <w:sz w:val="24"/>
          <w:szCs w:val="24"/>
          <w:highlight w:val="none"/>
          <w:lang w:bidi="ru-RU"/>
        </w:rPr>
      </w:pPr>
      <w:r/>
      <w:bookmarkStart w:id="2" w:name="bookmark7"/>
      <w:r>
        <w:rPr>
          <w:b/>
          <w:bCs/>
          <w:color w:val="000000"/>
          <w:sz w:val="24"/>
          <w:szCs w:val="24"/>
          <w:lang w:bidi="ru-RU"/>
        </w:rPr>
        <w:t xml:space="preserve">Режим работы ГПД.</w:t>
      </w:r>
      <w:bookmarkEnd w:id="2"/>
      <w:r>
        <w:rPr>
          <w:b/>
          <w:bCs/>
          <w:color w:val="000000"/>
          <w:sz w:val="24"/>
          <w:szCs w:val="24"/>
          <w:lang w:bidi="ru-RU"/>
        </w:rPr>
      </w:r>
      <w:r>
        <w:rPr>
          <w:b/>
          <w:bCs/>
          <w:color w:val="000000"/>
          <w:sz w:val="24"/>
          <w:szCs w:val="24"/>
          <w:lang w:bidi="ru-RU"/>
        </w:rPr>
      </w:r>
    </w:p>
    <w:p>
      <w:pPr>
        <w:widowControl w:val="false"/>
        <w:pBdr/>
        <w:tabs>
          <w:tab w:val="left" w:leader="none" w:pos="709"/>
        </w:tabs>
        <w:spacing/>
        <w:ind w:right="122" w:firstLine="0" w:left="0"/>
        <w:jc w:val="both"/>
        <w:rPr>
          <w:rFonts w:ascii="Arial Unicode MS" w:hAnsi="Arial Unicode MS" w:eastAsia="Arial Unicode MS" w:cs="Arial Unicode MS"/>
          <w:sz w:val="24"/>
          <w:szCs w:val="24"/>
          <w:lang w:bidi="ru-RU"/>
        </w:rPr>
      </w:pPr>
      <w:r>
        <w:rPr>
          <w:rFonts w:ascii="Arial Unicode MS" w:hAnsi="Arial Unicode MS" w:eastAsia="Arial Unicode MS" w:cs="Arial Unicode MS"/>
          <w:sz w:val="24"/>
          <w:szCs w:val="24"/>
          <w:lang w:bidi="ru-RU"/>
        </w:rPr>
      </w:r>
      <w:r>
        <w:rPr>
          <w:rFonts w:ascii="Arial Unicode MS" w:hAnsi="Arial Unicode MS" w:eastAsia="Arial Unicode MS" w:cs="Arial Unicode MS"/>
          <w:sz w:val="24"/>
          <w:szCs w:val="24"/>
          <w:lang w:bidi="ru-RU"/>
        </w:rPr>
      </w:r>
      <w:r>
        <w:rPr>
          <w:rFonts w:ascii="Arial Unicode MS" w:hAnsi="Arial Unicode MS" w:eastAsia="Arial Unicode MS" w:cs="Arial Unicode MS"/>
          <w:sz w:val="24"/>
          <w:szCs w:val="24"/>
          <w:lang w:bidi="ru-RU"/>
        </w:rPr>
      </w:r>
    </w:p>
    <w:p>
      <w:pPr>
        <w:widowControl w:val="false"/>
        <w:pBdr/>
        <w:tabs>
          <w:tab w:val="left" w:leader="none" w:pos="709"/>
        </w:tabs>
        <w:spacing/>
        <w:ind w:right="122" w:left="142"/>
        <w:jc w:val="both"/>
        <w:rPr>
          <w:rFonts w:eastAsia="Arial Unicode MS"/>
          <w:sz w:val="24"/>
          <w:szCs w:val="24"/>
          <w:lang w:bidi="ru-RU"/>
        </w:rPr>
      </w:pPr>
      <w:r>
        <w:rPr>
          <w:rFonts w:eastAsia="Arial Unicode MS"/>
          <w:sz w:val="24"/>
          <w:szCs w:val="24"/>
          <w:lang w:bidi="ru-RU"/>
        </w:rPr>
        <w:t xml:space="preserve">14.00- 14.30 - прием детей,</w:t>
      </w:r>
      <w:r>
        <w:rPr>
          <w:rFonts w:eastAsia="Arial Unicode MS"/>
          <w:sz w:val="24"/>
          <w:szCs w:val="24"/>
          <w:lang w:bidi="ru-RU"/>
        </w:rPr>
        <w:t xml:space="preserve"> прогулка, подвижные игры</w:t>
      </w:r>
      <w:r>
        <w:rPr>
          <w:rFonts w:eastAsia="Arial Unicode MS"/>
          <w:sz w:val="24"/>
          <w:szCs w:val="24"/>
          <w:lang w:bidi="ru-RU"/>
        </w:rPr>
        <w:t xml:space="preserve"> на свежем воздухе</w:t>
      </w:r>
      <w:r>
        <w:rPr>
          <w:rFonts w:eastAsia="Arial Unicode MS"/>
          <w:sz w:val="24"/>
          <w:szCs w:val="24"/>
          <w:lang w:bidi="ru-RU"/>
        </w:rPr>
      </w:r>
      <w:r>
        <w:rPr>
          <w:rFonts w:eastAsia="Arial Unicode MS"/>
          <w:sz w:val="24"/>
          <w:szCs w:val="24"/>
          <w:lang w:bidi="ru-RU"/>
        </w:rPr>
      </w:r>
    </w:p>
    <w:p>
      <w:pPr>
        <w:widowControl w:val="false"/>
        <w:pBdr/>
        <w:tabs>
          <w:tab w:val="left" w:leader="none" w:pos="709"/>
        </w:tabs>
        <w:spacing/>
        <w:ind w:right="122" w:left="142"/>
        <w:jc w:val="both"/>
        <w:rPr>
          <w:rFonts w:eastAsia="Arial Unicode MS"/>
          <w:sz w:val="24"/>
          <w:szCs w:val="24"/>
          <w:lang w:bidi="ru-RU"/>
        </w:rPr>
      </w:pPr>
      <w:r>
        <w:rPr>
          <w:rFonts w:eastAsia="Arial Unicode MS"/>
          <w:sz w:val="24"/>
          <w:szCs w:val="24"/>
          <w:lang w:bidi="ru-RU"/>
        </w:rPr>
        <w:t xml:space="preserve">14.30 - 15.15- самоподготовка</w:t>
      </w:r>
      <w:r>
        <w:rPr>
          <w:rFonts w:eastAsia="Arial Unicode MS"/>
          <w:sz w:val="24"/>
          <w:szCs w:val="24"/>
          <w:lang w:bidi="ru-RU"/>
        </w:rPr>
      </w:r>
      <w:r>
        <w:rPr>
          <w:rFonts w:eastAsia="Arial Unicode MS"/>
          <w:sz w:val="24"/>
          <w:szCs w:val="24"/>
          <w:lang w:bidi="ru-RU"/>
        </w:rPr>
      </w:r>
    </w:p>
    <w:p>
      <w:pPr>
        <w:widowControl w:val="false"/>
        <w:pBdr/>
        <w:tabs>
          <w:tab w:val="left" w:leader="none" w:pos="709"/>
        </w:tabs>
        <w:spacing/>
        <w:ind w:right="122" w:left="142"/>
        <w:jc w:val="both"/>
        <w:rPr>
          <w:rFonts w:eastAsia="Arial Unicode MS"/>
          <w:sz w:val="24"/>
          <w:szCs w:val="24"/>
          <w:lang w:bidi="ru-RU"/>
        </w:rPr>
      </w:pPr>
      <w:r>
        <w:rPr>
          <w:rFonts w:eastAsia="Arial Unicode MS"/>
          <w:sz w:val="24"/>
          <w:szCs w:val="24"/>
          <w:lang w:bidi="ru-RU"/>
        </w:rPr>
        <w:t xml:space="preserve">15.15- 15.30 – прогулка</w:t>
      </w:r>
      <w:r>
        <w:rPr>
          <w:rFonts w:eastAsia="Arial Unicode MS"/>
          <w:sz w:val="24"/>
          <w:szCs w:val="24"/>
          <w:lang w:bidi="ru-RU"/>
        </w:rPr>
      </w:r>
      <w:r>
        <w:rPr>
          <w:rFonts w:eastAsia="Arial Unicode MS"/>
          <w:sz w:val="24"/>
          <w:szCs w:val="24"/>
          <w:lang w:bidi="ru-RU"/>
        </w:rPr>
      </w:r>
    </w:p>
    <w:p>
      <w:pPr>
        <w:widowControl w:val="false"/>
        <w:pBdr/>
        <w:tabs>
          <w:tab w:val="left" w:leader="none" w:pos="709"/>
        </w:tabs>
        <w:spacing/>
        <w:ind w:right="122" w:left="142"/>
        <w:jc w:val="both"/>
        <w:rPr>
          <w:rFonts w:eastAsia="Arial Unicode MS"/>
          <w:sz w:val="24"/>
          <w:szCs w:val="24"/>
          <w:lang w:bidi="ru-RU"/>
        </w:rPr>
      </w:pPr>
      <w:r>
        <w:rPr>
          <w:rFonts w:eastAsia="Arial Unicode MS"/>
          <w:sz w:val="24"/>
          <w:szCs w:val="24"/>
          <w:lang w:bidi="ru-RU"/>
        </w:rPr>
        <w:t xml:space="preserve">15.30-16.30 – занятия по интересам</w:t>
      </w:r>
      <w:r>
        <w:rPr>
          <w:rFonts w:eastAsia="Arial Unicode MS"/>
          <w:sz w:val="24"/>
          <w:szCs w:val="24"/>
          <w:lang w:bidi="ru-RU"/>
        </w:rPr>
      </w:r>
      <w:r>
        <w:rPr>
          <w:rFonts w:eastAsia="Arial Unicode MS"/>
          <w:sz w:val="24"/>
          <w:szCs w:val="24"/>
          <w:lang w:bidi="ru-RU"/>
        </w:rPr>
      </w:r>
    </w:p>
    <w:p>
      <w:pPr>
        <w:widowControl w:val="false"/>
        <w:pBdr/>
        <w:tabs>
          <w:tab w:val="left" w:leader="none" w:pos="709"/>
        </w:tabs>
        <w:spacing/>
        <w:ind w:right="122" w:left="142"/>
        <w:jc w:val="both"/>
        <w:rPr>
          <w:rFonts w:eastAsia="Arial Unicode MS"/>
          <w:sz w:val="24"/>
          <w:szCs w:val="24"/>
          <w:lang w:bidi="ru-RU"/>
        </w:rPr>
      </w:pPr>
      <w:r>
        <w:rPr>
          <w:rFonts w:eastAsia="Arial Unicode MS"/>
          <w:sz w:val="24"/>
          <w:szCs w:val="24"/>
          <w:lang w:bidi="ru-RU"/>
        </w:rPr>
        <w:t xml:space="preserve">16.30 -18.00 - время для кружков и секций</w:t>
      </w:r>
      <w:r>
        <w:rPr>
          <w:rFonts w:eastAsia="Arial Unicode MS"/>
          <w:sz w:val="24"/>
          <w:szCs w:val="24"/>
          <w:lang w:bidi="ru-RU"/>
        </w:rPr>
      </w:r>
      <w:r>
        <w:rPr>
          <w:rFonts w:eastAsia="Arial Unicode MS"/>
          <w:sz w:val="24"/>
          <w:szCs w:val="24"/>
          <w:lang w:bidi="ru-RU"/>
        </w:rPr>
      </w:r>
    </w:p>
    <w:p>
      <w:pPr>
        <w:widowControl w:val="false"/>
        <w:pBdr/>
        <w:tabs>
          <w:tab w:val="left" w:leader="none" w:pos="709"/>
        </w:tabs>
        <w:spacing/>
        <w:ind w:right="125" w:left="142"/>
        <w:jc w:val="both"/>
        <w:rPr>
          <w:rFonts w:eastAsia="Arial Unicode MS"/>
          <w:sz w:val="24"/>
          <w:szCs w:val="24"/>
          <w:lang w:bidi="ru-RU"/>
        </w:rPr>
      </w:pPr>
      <w:r>
        <w:rPr>
          <w:rFonts w:eastAsia="Arial Unicode MS"/>
          <w:sz w:val="24"/>
          <w:szCs w:val="24"/>
          <w:lang w:bidi="ru-RU"/>
        </w:rPr>
        <w:t xml:space="preserve">18.00 – уход домой</w:t>
      </w:r>
      <w:r>
        <w:rPr>
          <w:rFonts w:eastAsia="Arial Unicode MS"/>
          <w:sz w:val="24"/>
          <w:szCs w:val="24"/>
          <w:lang w:bidi="ru-RU"/>
        </w:rPr>
      </w:r>
      <w:r>
        <w:rPr>
          <w:rFonts w:eastAsia="Arial Unicode MS"/>
          <w:sz w:val="24"/>
          <w:szCs w:val="24"/>
          <w:lang w:bidi="ru-RU"/>
        </w:rPr>
      </w:r>
    </w:p>
    <w:p>
      <w:pPr>
        <w:keepNext w:val="true"/>
        <w:keepLines w:val="true"/>
        <w:widowControl w:val="false"/>
        <w:pBdr/>
        <w:spacing/>
        <w:ind w:right="122" w:left="142"/>
        <w:jc w:val="center"/>
        <w:outlineLvl w:val="1"/>
        <w:rPr>
          <w:b/>
          <w:bCs/>
          <w:sz w:val="24"/>
          <w:szCs w:val="24"/>
          <w:lang w:bidi="ru-RU"/>
        </w:rPr>
      </w:pPr>
      <w:r>
        <w:rPr>
          <w:b/>
          <w:bCs/>
          <w:sz w:val="24"/>
          <w:szCs w:val="24"/>
          <w:lang w:bidi="ru-RU"/>
        </w:rPr>
      </w:r>
      <w:r>
        <w:rPr>
          <w:b/>
          <w:bCs/>
          <w:sz w:val="24"/>
          <w:szCs w:val="24"/>
          <w:lang w:bidi="ru-RU"/>
        </w:rPr>
      </w:r>
      <w:r>
        <w:rPr>
          <w:b/>
          <w:bCs/>
          <w:sz w:val="24"/>
          <w:szCs w:val="24"/>
          <w:lang w:bidi="ru-RU"/>
        </w:rPr>
      </w:r>
    </w:p>
    <w:p>
      <w:pPr>
        <w:pBdr/>
        <w:spacing/>
        <w:ind w:hanging="709" w:left="709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</w:r>
      <w:r>
        <w:rPr>
          <w:b/>
          <w:bCs/>
          <w:color w:val="000000"/>
          <w:sz w:val="26"/>
          <w:szCs w:val="26"/>
          <w:u w:val="single"/>
        </w:rPr>
      </w:r>
      <w:r>
        <w:rPr>
          <w:b/>
          <w:bCs/>
          <w:color w:val="000000"/>
          <w:sz w:val="26"/>
          <w:szCs w:val="26"/>
          <w:u w:val="single"/>
        </w:rPr>
      </w:r>
    </w:p>
    <w:p>
      <w:pPr>
        <w:pBdr/>
        <w:spacing/>
        <w:ind w:hanging="709" w:left="709"/>
        <w:rPr>
          <w:b/>
          <w:bCs/>
          <w:color w:val="000000"/>
          <w:sz w:val="26"/>
          <w:szCs w:val="26"/>
          <w:u w:val="single"/>
        </w:rPr>
      </w:pPr>
      <w:r>
        <w:rPr>
          <w:b/>
          <w:bCs/>
          <w:color w:val="000000"/>
          <w:sz w:val="26"/>
          <w:szCs w:val="26"/>
          <w:u w:val="single"/>
        </w:rPr>
      </w:r>
      <w:r>
        <w:rPr>
          <w:b/>
          <w:bCs/>
          <w:color w:val="000000"/>
          <w:sz w:val="26"/>
          <w:szCs w:val="26"/>
          <w:u w:val="single"/>
        </w:rPr>
      </w:r>
      <w:r>
        <w:rPr>
          <w:b/>
          <w:bCs/>
          <w:color w:val="000000"/>
          <w:sz w:val="26"/>
          <w:szCs w:val="26"/>
          <w:u w:val="single"/>
        </w:rPr>
      </w:r>
    </w:p>
    <w:p>
      <w:pPr>
        <w:widowControl w:val="false"/>
        <w:pBdr/>
        <w:spacing w:line="360" w:lineRule="auto"/>
        <w:ind/>
        <w:jc w:val="left"/>
        <w:rPr>
          <w:rFonts w:ascii="Times New Roman CYR" w:hAnsi="Times New Roman CYR" w:eastAsia="Arial Unicode MS" w:cs="Times New Roman CYR"/>
          <w:b/>
          <w:bCs/>
          <w:color w:val="000000"/>
          <w:sz w:val="28"/>
          <w:szCs w:val="28"/>
          <w:lang w:bidi="ru-RU"/>
        </w:rPr>
      </w:pPr>
      <w:r>
        <w:rPr>
          <w:rFonts w:ascii="Times New Roman CYR" w:hAnsi="Times New Roman CYR" w:eastAsia="Arial Unicode MS" w:cs="Times New Roman CYR"/>
          <w:b/>
          <w:bCs/>
          <w:color w:val="000000"/>
          <w:sz w:val="28"/>
          <w:szCs w:val="28"/>
          <w:lang w:bidi="ru-RU"/>
        </w:rPr>
      </w:r>
      <w:r>
        <w:rPr>
          <w:rFonts w:ascii="Times New Roman CYR" w:hAnsi="Times New Roman CYR" w:eastAsia="Arial Unicode MS" w:cs="Times New Roman CYR"/>
          <w:b/>
          <w:bCs/>
          <w:color w:val="000000"/>
          <w:sz w:val="28"/>
          <w:szCs w:val="28"/>
          <w:lang w:bidi="ru-RU"/>
        </w:rPr>
      </w:r>
      <w:r>
        <w:rPr>
          <w:rFonts w:ascii="Times New Roman CYR" w:hAnsi="Times New Roman CYR" w:eastAsia="Arial Unicode MS" w:cs="Times New Roman CYR"/>
          <w:b/>
          <w:bCs/>
          <w:color w:val="000000"/>
          <w:sz w:val="28"/>
          <w:szCs w:val="28"/>
          <w:lang w:bidi="ru-RU"/>
        </w:rPr>
      </w:r>
    </w:p>
    <w:p>
      <w:pPr>
        <w:widowControl w:val="false"/>
        <w:pBdr/>
        <w:spacing w:line="360" w:lineRule="auto"/>
        <w:ind/>
        <w:jc w:val="center"/>
        <w:rPr>
          <w:rFonts w:ascii="Times New Roman CYR" w:hAnsi="Times New Roman CYR" w:eastAsia="Arial Unicode MS" w:cs="Times New Roman CYR"/>
          <w:b/>
          <w:bCs/>
          <w:color w:val="000000"/>
          <w:sz w:val="28"/>
          <w:szCs w:val="28"/>
          <w:lang w:bidi="ru-RU"/>
        </w:rPr>
      </w:pPr>
      <w:r>
        <w:rPr>
          <w:rFonts w:ascii="Times New Roman CYR" w:hAnsi="Times New Roman CYR" w:eastAsia="Arial Unicode MS" w:cs="Times New Roman CYR"/>
          <w:b/>
          <w:bCs/>
          <w:color w:val="000000"/>
          <w:sz w:val="28"/>
          <w:szCs w:val="28"/>
          <w:lang w:bidi="ru-RU"/>
        </w:rPr>
        <w:t xml:space="preserve">Календарно-тематическое планирование работы воспитателя в ГПД</w:t>
      </w:r>
      <w:r>
        <w:rPr>
          <w:rFonts w:ascii="Times New Roman CYR" w:hAnsi="Times New Roman CYR" w:eastAsia="Arial Unicode MS" w:cs="Times New Roman CYR"/>
          <w:b/>
          <w:bCs/>
          <w:color w:val="000000"/>
          <w:sz w:val="28"/>
          <w:szCs w:val="28"/>
          <w:lang w:bidi="ru-RU"/>
        </w:rPr>
      </w:r>
      <w:r>
        <w:rPr>
          <w:rFonts w:ascii="Times New Roman CYR" w:hAnsi="Times New Roman CYR" w:eastAsia="Arial Unicode MS" w:cs="Times New Roman CYR"/>
          <w:b/>
          <w:bCs/>
          <w:color w:val="000000"/>
          <w:sz w:val="28"/>
          <w:szCs w:val="28"/>
          <w:lang w:bidi="ru-RU"/>
        </w:rPr>
      </w:r>
    </w:p>
    <w:p>
      <w:pPr>
        <w:pBdr/>
        <w:spacing/>
        <w:ind w:hanging="709" w:left="70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Bdr/>
        <w:spacing w:line="256" w:lineRule="auto"/>
        <w:ind w:hanging="709" w:left="709"/>
        <w:rPr/>
      </w:pPr>
      <w:r/>
      <w:r/>
    </w:p>
    <w:tbl>
      <w:tblPr>
        <w:tblStyle w:val="1022"/>
        <w:tblInd w:w="-714" w:type="dxa"/>
        <w:tblW w:w="15815" w:type="dxa"/>
        <w:tblBorders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2518"/>
        <w:gridCol w:w="3544"/>
        <w:gridCol w:w="3118"/>
        <w:gridCol w:w="2410"/>
        <w:gridCol w:w="851"/>
      </w:tblGrid>
      <w:tr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</w:t>
            </w:r>
            <w:r>
              <w:rPr>
                <w:b/>
                <w:color w:val="000000"/>
              </w:rPr>
              <w:t xml:space="preserve">п</w:t>
            </w:r>
            <w:r>
              <w:rPr>
                <w:b/>
                <w:color w:val="000000"/>
              </w:rPr>
              <w:t xml:space="preserve">/п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Направление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Тема занятия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Характеристика деятельности учащихся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b/>
                <w:color w:val="000000"/>
              </w:rPr>
            </w:pPr>
            <w:r>
              <w:rPr>
                <w:b/>
                <w:color w:val="000000"/>
                <w:lang w:bidi="en-US"/>
              </w:rPr>
              <w:t xml:space="preserve">Организация образовательного процесса, технология 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b/>
                <w:color w:val="000000"/>
              </w:rPr>
            </w:pPr>
            <w:r>
              <w:rPr>
                <w:b/>
                <w:bCs/>
              </w:rPr>
              <w:t xml:space="preserve">Занятия на </w:t>
            </w:r>
            <w:r>
              <w:rPr>
                <w:b/>
                <w:bCs/>
              </w:rPr>
              <w:t xml:space="preserve">воздухе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</w:r>
            <w:r>
              <w:rPr>
                <w:b/>
                <w:i/>
                <w:color w:val="000000"/>
              </w:rPr>
            </w:r>
            <w:r>
              <w:rPr>
                <w:b/>
                <w:i/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 w:line="270" w:lineRule="atLeas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Праздник «Здравствуй школа»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957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Создание атмосферы </w:t>
            </w:r>
            <w:r>
              <w:rPr>
                <w:bCs/>
                <w:sz w:val="22"/>
                <w:szCs w:val="22"/>
              </w:rPr>
              <w:t xml:space="preserve">праздника</w:t>
            </w:r>
            <w:r>
              <w:rPr>
                <w:sz w:val="22"/>
                <w:szCs w:val="22"/>
              </w:rPr>
              <w:t xml:space="preserve">, знакомство детей со школой.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b/>
                <w:color w:val="000000"/>
                <w:lang w:bidi="en-US"/>
              </w:rPr>
            </w:pPr>
            <w:r>
              <w:t xml:space="preserve">Беседа</w:t>
            </w:r>
            <w:r>
              <w:rPr>
                <w:b/>
                <w:color w:val="000000"/>
                <w:lang w:bidi="en-US"/>
              </w:rPr>
            </w:r>
            <w:r>
              <w:rPr>
                <w:b/>
                <w:color w:val="000000"/>
                <w:lang w:bidi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 около  школы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 w:line="27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на природу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Организовать коллективную прогулку; понаблюдать за осенними изменениями в живой и неживой природе; расширить и углубить знания об объектах природы; воспитывать в детях эстетические </w:t>
            </w:r>
            <w:r>
              <w:t xml:space="preserve">чувства.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Беседа, анализ ситуаций, игры.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Разучивание подвижной игры «Выше ножки от земли»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Игра</w:t>
            </w:r>
            <w:r/>
          </w:p>
          <w:p>
            <w:pPr>
              <w:pBdr/>
              <w:spacing/>
              <w:ind/>
              <w:rPr/>
            </w:pPr>
            <w:r>
              <w:t xml:space="preserve">«Звездный час»»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333333"/>
              </w:rPr>
              <w:t xml:space="preserve">Расширить кругозор детей развивать смекалку находчивость мышление воспитывать внимательность активность у детей.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highlight w:val="red"/>
              </w:rPr>
            </w:pPr>
            <w:r>
              <w:rPr>
                <w:color w:val="000000"/>
              </w:rPr>
              <w:t xml:space="preserve">Игры, анализ, сравнение.</w:t>
            </w: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игры. 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Час общения «Жить в мире с собой и другими»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Определить круг реальных учебных возможностей ученика и зону его ближайшего развития.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 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Игровая прогулка. Игра на внимание « Что</w:t>
            </w:r>
            <w:r/>
          </w:p>
          <w:p>
            <w:pPr>
              <w:pBdr/>
              <w:spacing/>
              <w:ind/>
              <w:rPr/>
            </w:pPr>
            <w:r>
              <w:t xml:space="preserve">изменилось?»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Игра «Царица Гигиена и ее друзья»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333333"/>
              </w:rPr>
              <w:t xml:space="preserve">Познакомить детей с правилами гигиены; </w:t>
            </w:r>
            <w:r>
              <w:rPr>
                <w:color w:val="333333"/>
              </w:rPr>
              <w:t xml:space="preserve">-ф</w:t>
            </w:r>
            <w:r>
              <w:rPr>
                <w:color w:val="333333"/>
              </w:rPr>
              <w:t xml:space="preserve">ормировать здоровый образ жизни обучающихся.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Беседа, анализ ситуаций, игры.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Развитие наблюдательности. Игры.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 «Как лучше поступить?»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Побуждать детей к анализу собственных поступков.</w:t>
            </w:r>
            <w:r/>
          </w:p>
          <w:p>
            <w:pPr>
              <w:pBdr/>
              <w:spacing/>
              <w:ind/>
              <w:rPr/>
            </w:pPr>
            <w:r>
              <w:t xml:space="preserve">Поддержать атмосферу доброжелательности в группе с целью расширения пространства доверия между детьми.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highlight w:val="red"/>
              </w:rPr>
            </w:pPr>
            <w:r>
              <w:rPr>
                <w:color w:val="000000"/>
              </w:rPr>
              <w:t xml:space="preserve">Игры, анализ, сравнение.</w:t>
            </w: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Спортивный час.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Акция «Подари школе книгу»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Формирование активной гражданской позиции, воспитание чувства патриотизма, ответственности и уважения к </w:t>
            </w:r>
            <w:r>
              <w:rPr>
                <w:b/>
                <w:bCs/>
              </w:rPr>
              <w:t xml:space="preserve">школе</w:t>
            </w:r>
            <w:r>
              <w:t xml:space="preserve">, привлечение детей к чтению.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 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площадке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Математический турнир </w:t>
            </w:r>
            <w:r/>
          </w:p>
          <w:p>
            <w:pPr>
              <w:pBdr/>
              <w:spacing/>
              <w:ind/>
              <w:rPr/>
            </w:pPr>
            <w:r>
              <w:t xml:space="preserve">«В лабиринте чисел»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none"/>
              </w:rPr>
            </w:pPr>
            <w:r>
              <w:t xml:space="preserve">Создание воспитывающей среды, обеспечивающей активизацию социальных, интеллектуальных интересов воспитанников в свободное время. 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Bdr/>
              <w:spacing/>
              <w:ind/>
              <w:rPr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Беседа, анализ ситуаций, игры.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«Путешествие по городу вежливости и доброты»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Прививать навыки вежливого обращения с окружающими; </w:t>
            </w:r>
            <w:r>
              <w:t xml:space="preserve">помогать учащимся постигать</w:t>
            </w:r>
            <w:r>
              <w:t xml:space="preserve"> понятия добра и зла.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highlight w:val="red"/>
              </w:rPr>
            </w:pPr>
            <w:r>
              <w:rPr>
                <w:color w:val="000000"/>
              </w:rPr>
              <w:t xml:space="preserve">Игры, анализ, сравнение.</w:t>
            </w: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День здоровья </w:t>
            </w:r>
            <w:r>
              <w:t xml:space="preserve">по</w:t>
            </w:r>
            <w:r>
              <w:t xml:space="preserve"> </w:t>
            </w:r>
            <w:r/>
          </w:p>
          <w:p>
            <w:pPr>
              <w:pBdr/>
              <w:spacing/>
              <w:ind/>
              <w:rPr/>
            </w:pPr>
            <w:r>
              <w:t xml:space="preserve">плану школы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Конкурс рисунков «Слагаемые здоровья»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Актуализировать знания учащихся о компонентах здорового образа жизни, обратив особое внимание на организацию режима дня школьника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 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«Уважай себя, уважай других»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Развивать осознанное отношение к дружеским связям.</w:t>
            </w:r>
            <w:r/>
          </w:p>
          <w:p>
            <w:pPr>
              <w:pBdr/>
              <w:spacing/>
              <w:ind/>
              <w:rPr/>
            </w:pPr>
            <w:r>
              <w:t xml:space="preserve">Формировать положительную </w:t>
            </w:r>
            <w:r>
              <w:t xml:space="preserve">нравственную оценку таких человеческих качеств, как надежность, уважение, обязательность.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Беседа, анализ ситуаций, игры.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Весёлые старты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t xml:space="preserve">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Диало</w:t>
            </w:r>
            <w:r>
              <w:t xml:space="preserve">г-</w:t>
            </w:r>
            <w:r>
              <w:t xml:space="preserve"> игра «Что значит быть нужным людям»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Создание воспитывающей среды, обеспечивающей активизацию социальных, интеллектуальных интересов воспитанников в свободное время. 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highlight w:val="red"/>
              </w:rPr>
            </w:pPr>
            <w:r>
              <w:rPr>
                <w:color w:val="000000"/>
              </w:rPr>
              <w:t xml:space="preserve">Игры, анализ, сравнение.</w:t>
            </w: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«Мой родной микрорайон».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Олимпиада по ПДД.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Привлечение детей к изучению </w:t>
            </w:r>
            <w:r>
              <w:rPr>
                <w:bCs/>
              </w:rPr>
              <w:t xml:space="preserve">правилдорожногодвижения</w:t>
            </w:r>
            <w:r>
              <w:t xml:space="preserve">, - контроль уровня знаний </w:t>
            </w:r>
            <w:r>
              <w:rPr>
                <w:bCs/>
              </w:rPr>
              <w:t xml:space="preserve">правилдорожногодвижения</w:t>
            </w:r>
            <w:r>
              <w:t xml:space="preserve">, истории </w:t>
            </w:r>
            <w:r>
              <w:rPr>
                <w:bCs/>
              </w:rPr>
              <w:t xml:space="preserve">ПДД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 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Подвижные игры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t xml:space="preserve">14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Посещение театра. 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Ознакомить детей с профессиями людей, которые работают в </w:t>
            </w:r>
            <w:r>
              <w:rPr>
                <w:bCs/>
              </w:rPr>
              <w:t xml:space="preserve">театре.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red"/>
              </w:rPr>
            </w:pPr>
            <w:r>
              <w:t xml:space="preserve">Беседа</w:t>
            </w:r>
            <w:r>
              <w:rPr>
                <w:highlight w:val="red"/>
              </w:rPr>
            </w:r>
            <w:r>
              <w:rPr>
                <w:highlight w:val="red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>
                <w:highlight w:val="red"/>
              </w:rPr>
            </w:pPr>
            <w:r>
              <w:t xml:space="preserve">Режим дня школьника</w:t>
            </w:r>
            <w:r>
              <w:rPr>
                <w:highlight w:val="red"/>
              </w:rPr>
            </w:r>
            <w:r>
              <w:rPr>
                <w:highlight w:val="red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Учить детей планировать свое время. Познакомить с режимом дня первоклассника. Соблюдение правил гигиены и здорового режима дня. Познакомить с понятиями: безопасность, чрезвычайная ситуация.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red"/>
              </w:rPr>
            </w:pPr>
            <w:r>
              <w:t xml:space="preserve">Беседа</w:t>
            </w:r>
            <w:r>
              <w:rPr>
                <w:highlight w:val="red"/>
              </w:rPr>
            </w:r>
            <w:r>
              <w:rPr>
                <w:highlight w:val="red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 Игры на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t xml:space="preserve">Радуга Дружбы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/>
            </w:pPr>
            <w:r>
              <w:t xml:space="preserve">Создание условий для воспитания духовно- нравственных ценностей;</w:t>
            </w:r>
            <w:r/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  <w:highlight w:val="yellow"/>
              </w:rPr>
            </w:pPr>
            <w:r>
              <w:t xml:space="preserve">позитивного настроя на общение в группе; Развитие ориентации на доброе отношение друг к другу и окружающим.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t xml:space="preserve">Беседа, изготовление радужного букета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Эстафеты. Прогулка.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/>
            </w:pPr>
            <w:r>
              <w:t xml:space="preserve">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 «Я – ученик» (правила для учащихся начальных классов)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Определить круг реальных учебных возможностей ученика и зону его ближайшего развития.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Беседа, анализ ситуаций, игры.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«Мы идём по улице».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highlight w:val="red"/>
              </w:rPr>
            </w:pPr>
            <w:r>
              <w:t xml:space="preserve">В сказочном городе. </w:t>
            </w: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 отрывку вспомнить сказку. Найти лишнего героя из определенного произведения. Сравни сказки. Исследовательская работа: что общего в сказках, особенность сказок, начало, конец сказок.</w:t>
            </w:r>
            <w:r/>
          </w:p>
          <w:p>
            <w:pPr>
              <w:pBdr/>
              <w:spacing w:line="0" w:lineRule="atLeast"/>
              <w:ind/>
              <w:rPr>
                <w:color w:val="000000"/>
                <w:highlight w:val="red"/>
              </w:rPr>
            </w:pP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highlight w:val="red"/>
              </w:rPr>
            </w:pPr>
            <w:r>
              <w:rPr>
                <w:color w:val="000000"/>
              </w:rPr>
              <w:t xml:space="preserve">Игры, анализ, сравнение.</w:t>
            </w: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«Правила поведения»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Побуждать детей к анализу собственных поступков.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Поддержать атмосферу доброжелательности в группе с целью расширения пространства доверия между детьми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по выбору детей.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278" w:lineRule="exact"/>
              <w:ind w:hanging="5" w:left="5"/>
              <w:rPr/>
            </w:pPr>
            <w:r>
              <w:t xml:space="preserve">Игры народов России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Пропаганда здорового образа жизни  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Беседа, игры, </w:t>
            </w:r>
            <w:r>
              <w:t xml:space="preserve">физминутки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игры. Разучивание новых игр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Истоки и школа. Истоки и радуга.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Развивать</w:t>
            </w:r>
            <w:r>
              <w:t xml:space="preserve"> понимание, что колокольный звон - язык русской культуры. Колокольчик - символ </w:t>
            </w:r>
            <w:r>
              <w:t xml:space="preserve">истоковской</w:t>
            </w:r>
            <w:r>
              <w:t xml:space="preserve"> школы. Формировать понятие, что живительная сила Истоков проявляется в любви к родной земле и родному слову, родителям и родному очагу. Радуга - светлое и яркое чудо.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Спортивный час.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rPr>
                <w:color w:val="000000"/>
              </w:rPr>
              <w:t xml:space="preserve">Учитель-важная</w:t>
            </w:r>
            <w:r>
              <w:rPr>
                <w:color w:val="000000"/>
              </w:rPr>
              <w:t xml:space="preserve"> профессия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Сформировать  у учащихся представление о профессии учителя; повысить престиж профессии учителя; обогатить знания детей о различных профессиях.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чтение стихотворений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Культпоход в кинотеатр</w:t>
            </w:r>
            <w:r>
              <w:t xml:space="preserve">. Игра «Футбол»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Style w:val="957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мире слов.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Style w:val="957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Найти общее определение, умение подбирать   ассоциации,  подходящее по смыслу слово.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red"/>
              </w:rPr>
            </w:pPr>
            <w:r>
              <w:t xml:space="preserve">Творческая работа: составление загадок.</w:t>
            </w:r>
            <w:r>
              <w:rPr>
                <w:highlight w:val="red"/>
              </w:rPr>
            </w:r>
            <w:r>
              <w:rPr>
                <w:highlight w:val="red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на площадке.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 w:right="623"/>
              <w:rPr/>
            </w:pPr>
            <w:r>
              <w:t xml:space="preserve"> «Что такое уважение и взаимопонимание»</w:t>
            </w:r>
            <w:r/>
          </w:p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Развивать осознанное отношение к дружеским связям.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Формировать положительную нравственную оценку таких человеческих качеств, как надежность, уважение, обязательность,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Классный час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на площадке.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Участие в конкурсе рисунков «ПДД»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Пропаганда здорового образа жизни  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Конкурс</w:t>
            </w:r>
            <w:r>
              <w:t xml:space="preserve">,б</w:t>
            </w:r>
            <w:r>
              <w:t xml:space="preserve">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Сказки Пушкина. Мир и лад.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Учить понимать, что добро побеждает зло, честь и храбрость побеждают глупость и жадность, любовь и милосердие побеждают гордыню и завить. Формировать умение формулировать ответы и задавать вопросы, сопоставлять полученные ответы.</w:t>
            </w:r>
            <w:r/>
          </w:p>
          <w:p>
            <w:pPr>
              <w:pBdr/>
              <w:spacing/>
              <w:ind/>
              <w:rPr/>
            </w:pPr>
            <w:r>
              <w:t xml:space="preserve">Исследовательская работа: что общего в сказках Пушкина, особенность сказок, начало, конец сказок.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rPr>
                <w:color w:val="000000"/>
              </w:rPr>
              <w:t xml:space="preserve">Игры, анализ, сравнение.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Спортивный час.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Труд людей осенью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Закрепить с детьми знания о труде людей осенью; познакомить с прямым и переносным значением пословиц, обогатить речь; развить воображение.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Беседа, игры.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Спортивная игра «Футбол».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Что? Где? Когда?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Учить детей рассуждать, искать ответы, побуждать задавать вопросы и отвечать на них. Вызвать интерес к различным отраслям знаний.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Викторина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в осенний парк.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red"/>
              </w:rPr>
            </w:pPr>
            <w:r>
              <w:t xml:space="preserve"> Урожай собирай </w:t>
            </w:r>
            <w:r>
              <w:rPr>
                <w:highlight w:val="red"/>
              </w:rPr>
            </w:r>
            <w:r>
              <w:rPr>
                <w:highlight w:val="red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  <w:highlight w:val="red"/>
              </w:rPr>
            </w:pPr>
            <w:r>
              <w:rPr>
                <w:color w:val="000000"/>
              </w:rPr>
              <w:t xml:space="preserve">Расширять представления детей об овощах; Дать знания о пользе овощей и фруктах. Развивать </w:t>
            </w:r>
            <w:r>
              <w:rPr>
                <w:color w:val="000000"/>
              </w:rPr>
              <w:t xml:space="preserve">мелкую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муск</w:t>
            </w:r>
            <w:r>
              <w:rPr>
                <w:color w:val="000000"/>
              </w:rPr>
              <w:t xml:space="preserve">. рук. Дать детям возможность пофантазировать. </w:t>
            </w:r>
            <w:r>
              <w:rPr>
                <w:color w:val="000000"/>
                <w:highlight w:val="red"/>
              </w:rPr>
            </w:r>
            <w:r>
              <w:rPr>
                <w:color w:val="000000"/>
                <w:highlight w:val="red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Поделки из фруктов и овощей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Эстафеты со скакалками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269" w:lineRule="exact"/>
              <w:ind/>
              <w:rPr/>
            </w:pPr>
            <w:r>
              <w:t xml:space="preserve">Если хочешь быть </w:t>
            </w:r>
            <w:r>
              <w:t xml:space="preserve">здоров</w:t>
            </w:r>
            <w:r>
              <w:t xml:space="preserve">...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Формировать представления о здоровом образе жизни. Выделить и изучить действие природных факторов оздоровления. Рассмотреть некоторые формы закаливания. Выделить правила закаливания организма человека.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Сказка о микробах. Правила закаливания. Оздоровительная минутка, игры.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</w:t>
            </w:r>
            <w:r>
              <w:rPr>
                <w:b/>
              </w:rPr>
              <w:t xml:space="preserve">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Родной край. Щит и герб.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/>
            </w:pPr>
            <w:r>
              <w:rPr>
                <w:color w:val="000000"/>
              </w:rPr>
              <w:t xml:space="preserve">Формирование умений </w:t>
            </w:r>
            <w:r>
              <w:rPr>
                <w:color w:val="000000"/>
              </w:rPr>
              <w:t xml:space="preserve">руководствоваться мотивами долга, совести, справедливости в ситуациях нравственно – правового выбора.</w:t>
            </w:r>
            <w:r/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Воспитывать любовь к родной земле, где родился и вырос, где живут родители и первые друзья.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Игры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Style w:val="957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Человек и его дело.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Style w:val="957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Развивать речь, умение высказывать и обосновывать свои рассуждения. Находить связь между словами.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Разучивание  игр с мячами.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ffffff"/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Геометрические фигуры. Лабиринты.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Научиться  решать занимательные задачи, ребусы, загадки, задачи повышенной трудности;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444444"/>
              </w:rPr>
              <w:t xml:space="preserve">Задачки, игры, геом. фигуры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в музей.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Участие в конкурсе рисунков «Моя бабушка», «Мой дедушка»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Расширение кругозора, воспитывать уважение к старшему поколению.</w:t>
            </w:r>
            <w:r/>
          </w:p>
        </w:tc>
        <w:tc>
          <w:tcPr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Конкурс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 игры на площадке.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Говорим мы вам без смеха </w:t>
            </w:r>
            <w:r>
              <w:t xml:space="preserve">-ч</w:t>
            </w:r>
            <w:r>
              <w:t xml:space="preserve">истота залог успеха!»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Учить простейшим навыкам ухода за своим телом и одеждой.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Стремление постоянно поддерживать своё тело обувь и одежду в чистоте, иметь красивый внешний вид.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Показ мод</w:t>
            </w:r>
            <w:r/>
          </w:p>
          <w:p>
            <w:pPr>
              <w:pBdr/>
              <w:spacing/>
              <w:ind/>
              <w:rPr/>
            </w:pPr>
            <w:r>
              <w:t xml:space="preserve">«Школьная форма»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Игры, эстафеты.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Святыни России. Илья Муромец.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color w:val="000000"/>
              </w:rPr>
              <w:t xml:space="preserve">Воспитание любви к Родине через слово и образ.</w:t>
            </w:r>
            <w:r>
              <w:t xml:space="preserve"> Сформировать представление, что флаг - знак воинской чести. Знать цвета российского флага. Знать, что есть защитники родной земли чудо -  богатыри (добрый молодец Илья Муромец).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Разучивание  новых  подвижных игр.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 «Честность по отношению к одноклассникам и к себе»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Побуждать детей к анализу собственных поступков.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Поддержать атмосферу доброжелательности в группе с целью расширения пространства доверия между детьми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tabs>
                <w:tab w:val="left" w:leader="none" w:pos="2643"/>
              </w:tabs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</w:t>
            </w:r>
            <w:r>
              <w:tab/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«Что такое хорошо, а что такое плохо</w:t>
            </w:r>
            <w:r>
              <w:t xml:space="preserve">.»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Формировать представления детей о пользе и вреде привычек, воспитывать ответственное отношение к своему здоровью. Учить детей рассуждать, искать ответы, побуждать задавать вопросы и отвечать на них. 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Экскурсия. Наблюдения за осенними изменениями в природе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 «Осенние листья»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Наблюдение признаков осени, закрепление названий деревьев.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Практикум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 игры. Наблюдения «Как изменилось небо осенью»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274" w:lineRule="exact"/>
              <w:ind w:hanging="5" w:left="5"/>
              <w:rPr/>
            </w:pPr>
            <w:r>
              <w:t xml:space="preserve">Мой внешний вид </w:t>
            </w:r>
            <w:r>
              <w:t xml:space="preserve">–з</w:t>
            </w:r>
            <w:r>
              <w:t xml:space="preserve">алог здоровья.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 w:right="-108"/>
              <w:rPr>
                <w:color w:val="000000"/>
              </w:rPr>
            </w:pPr>
            <w:r>
              <w:rPr>
                <w:color w:val="000000"/>
              </w:rPr>
              <w:t xml:space="preserve">Учить простейшим навыкам ухода за одеждой. Стремление постоянно поддерживать обувь и одежду в чистоте, иметь красивый внешний вид.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t xml:space="preserve">Практическое занятие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Прогулка,  игры по выбору детей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Обобщающее занятие по разделу «Мир» Солнышко, мама и папа.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Умение осознанно и произвольно выстраивать речевое высказывание, оценивать результаты своих действий. Умение высказывать свою точку зрения.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Игры на </w:t>
            </w:r>
            <w:r>
              <w:t xml:space="preserve">воздухе</w:t>
            </w:r>
            <w:r>
              <w:t xml:space="preserve">. Групповые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/>
            </w:pPr>
            <w:r>
              <w:t xml:space="preserve"> «Наши именинники»</w:t>
            </w:r>
            <w:r/>
          </w:p>
          <w:p>
            <w:pPr>
              <w:pBdr/>
              <w:spacing w:line="0" w:lineRule="atLeast"/>
              <w:ind/>
              <w:rPr>
                <w:highlight w:val="red"/>
              </w:rPr>
            </w:pPr>
            <w:r>
              <w:rPr>
                <w:highlight w:val="red"/>
              </w:rPr>
            </w:r>
            <w:r>
              <w:rPr>
                <w:highlight w:val="red"/>
              </w:rPr>
            </w:r>
            <w:r>
              <w:rPr>
                <w:highlight w:val="red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Расширять  представления детей о праздниках, о том, как они отмечаются в семье (День рождения, Именины, Крестины)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Творческий проект Практикум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Игры-эстафеты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/>
            </w:pPr>
            <w:r>
              <w:t xml:space="preserve">Логический поезд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Уметь составлять составы </w:t>
            </w:r>
            <w:r>
              <w:t xml:space="preserve">вагонов</w:t>
            </w:r>
            <w:r>
              <w:t xml:space="preserve"> решая логические задачи, вести поисковую и исследовательскую работу.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Анализ, сравнение, решение логических задач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Забытые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«Соблюдение правил поведения, техники безопасности о дорожного движения во время каникул».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Изучить правила поведения, техники безопасности о дорожного движения во время каникул».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на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«В гостях у </w:t>
            </w:r>
            <w:r>
              <w:t xml:space="preserve">Чистюльки</w:t>
            </w:r>
            <w:r>
              <w:t xml:space="preserve">»</w:t>
            </w:r>
            <w:r/>
          </w:p>
          <w:p>
            <w:pPr>
              <w:pBdr/>
              <w:spacing/>
              <w:ind/>
              <w:rPr/>
            </w:pPr>
            <w:r>
              <w:t xml:space="preserve"> (о личной гигиене)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Формировать у обучающихся культуру сохранения здоровья через соблюдение правил гигиены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Практикум,  беседа, анализ ситуаций,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Большая игра с малым мячом.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</w:t>
            </w:r>
            <w:r>
              <w:rPr>
                <w:b/>
              </w:rPr>
              <w:t xml:space="preserve">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t xml:space="preserve">Слово.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  <w:highlight w:val="yellow"/>
              </w:rPr>
            </w:pPr>
            <w:r>
              <w:t xml:space="preserve">Сформировать представление, что </w:t>
            </w:r>
            <w:r>
              <w:t xml:space="preserve">человек получает живительную силу любви через Слово. Слово наполняет душу человека светом. Слово - бесценный дар. Слово проверяется делом.</w:t>
            </w:r>
            <w:r>
              <w:rPr>
                <w:color w:val="000000"/>
              </w:rPr>
              <w:t xml:space="preserve"> Акцентировать внимание детей на том, что добрые слова и дела приносят радость окружающим.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 «Спектакль «Что случилось с крокодилом»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познавательных процессов, развитие культуры, коммуникативной функции.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444444"/>
              </w:rPr>
              <w:t xml:space="preserve">Просмотр спектакля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Игры - эстафеты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Логические задачи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Развитие  любознательности, сообразительности 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Решение задач.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 в природу «Наступление зимы»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49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 «Уважайте чужой труд»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вспомнить в ходе беседы с детьми знакомые им профессии в школе, уточнить и расширить представления детей о профессиях, воспитывать уважение к труду людей разных профессий.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Групповые игры на площадке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«Здоровье юного спортсмена»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знаний о различных видах спорта, его положительном влиянии на организм человека, приобщение к здоровому образу жизни.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Золотое сердечко.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t xml:space="preserve">Сформировать представление, что золотое сердечко имеет пять талантов.</w:t>
            </w:r>
            <w:r>
              <w:rPr>
                <w:color w:val="000000"/>
              </w:rPr>
              <w:t xml:space="preserve"> Побуждать детей к анализу собственных поступков.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Поддержать атмосферу доброжелательности в группе с целью расширения пространства доверия между детьми.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t xml:space="preserve">Беседа, анализ ситуаций, игры.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Командные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Экологическая ситуация на планете Земля.  Восстановление окружающей среды.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бережного отношения к природным ресурсам</w:t>
            </w:r>
            <w:r>
              <w:rPr>
                <w:color w:val="000000"/>
              </w:rPr>
              <w:t xml:space="preserve">.. </w:t>
            </w:r>
            <w:r>
              <w:rPr>
                <w:color w:val="000000"/>
              </w:rPr>
              <w:t xml:space="preserve">Самостоятельное заинтересованное изучение явлений природы, форм жизни, роли человека;  бережное и заботливое отношение к растениям и </w:t>
            </w:r>
            <w:r>
              <w:rPr>
                <w:color w:val="000000"/>
              </w:rPr>
              <w:t xml:space="preserve">животным;  добровольные природоохранные действия (уборка мусора, экономия воды и света и т.д.).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Прыгалки-скакалки.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Развивающая игра «Занимательная математика» (ребусы, головоломки)</w:t>
            </w:r>
            <w:r/>
          </w:p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Расширять, уточнять математические представления, умение применять знание счета в играх.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Викторина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«Птицы зимой!».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Экскурсия в библиотеку школы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социализация детей, развитие речи, любви к книгам.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Спортивные соревнования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274" w:lineRule="exact"/>
              <w:ind/>
              <w:rPr/>
            </w:pPr>
            <w:r>
              <w:t xml:space="preserve">«Вредные привычки»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Формировать представления детей о пользе и вреде привычек, воспитывать ответственное отношение к своему здоровью.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Недопущение появления у себя вредных привычек, помощь советом и поддержкой другим детям, которые уже пристрастились к чему -  либо вредному для здоровья.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Беседа, просмотр мультфильма.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Серебряное копытце.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Иметь представление, что с добрым словом жить в радость. Доброе дело два века живет. Умение высказывать свое мнение и оценивать высказывание партнера.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t xml:space="preserve">Беседа, анализ ситуаций, игры.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Групповые 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Конкурс рисунков «Росси</w:t>
            </w:r>
            <w:r>
              <w:rPr>
                <w:color w:val="000000"/>
              </w:rPr>
              <w:t xml:space="preserve">я-</w:t>
            </w:r>
            <w:r>
              <w:rPr>
                <w:color w:val="000000"/>
              </w:rPr>
              <w:t xml:space="preserve"> место, где я живу»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Воспитание любви к Родине через рисунок и образ, чувство гордости за свою страну.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Практикум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Викторина по русским народным сказкам.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Развивать, уточнять знания детей по содержанию сказок, умения драматизировать отрывки из сказок.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Викторина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Конкурс на лучшую снежную фигуру. Игра в снежки.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«Дети разных народов, мы мечтою о дружбе живем»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гуманистического мировоззрения, способного к осознанию своих прав и прав других людей, способности к саморазвитию. Прививать уважение ко всем </w:t>
            </w:r>
            <w:r>
              <w:rPr>
                <w:color w:val="000000"/>
              </w:rPr>
              <w:t xml:space="preserve">народам</w:t>
            </w:r>
            <w:r>
              <w:rPr>
                <w:color w:val="000000"/>
              </w:rPr>
              <w:t xml:space="preserve"> живущим в России.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</w:t>
            </w:r>
            <w:r>
              <w:rPr>
                <w:b/>
                <w:bCs/>
              </w:rPr>
              <w:t xml:space="preserve">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«Лесная аптека на службе человека»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Познакомить детей с разными видами лекарственных растений, об их пользе </w:t>
            </w:r>
            <w:r>
              <w:rPr>
                <w:color w:val="000000"/>
              </w:rPr>
              <w:t xml:space="preserve">для человека. Расширить знания о лекарственных растениях, их применении, способах приготовления. Воспитывать любовь и бережное отношение к природе.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Добрыня Никитич.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Иметь представление, что честное слово делу основа. Родительское благословение чудо творит. Светлая душа подвигом жива.</w:t>
            </w:r>
            <w:r>
              <w:rPr>
                <w:color w:val="000000"/>
              </w:rPr>
              <w:t xml:space="preserve"> Формирование гражданской позиции учащихся, гордости за свой народ, воспитание патриотизма.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«Нет вины – нет преступления»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этических норм поведения, навыков общения в коллективе сверстников и </w:t>
            </w:r>
            <w:r>
              <w:rPr>
                <w:color w:val="000000"/>
              </w:rPr>
              <w:t xml:space="preserve">со</w:t>
            </w:r>
            <w:r>
              <w:rPr>
                <w:color w:val="000000"/>
              </w:rPr>
              <w:t xml:space="preserve"> взрослыми.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Весёлые состязания и  подвижные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«Делу время, потехе час!»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Совершенствование знаний о времени, развитие навыка самоконтроля и умения планировать свое время.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Игры с часами.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«Край любимый, край родной»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Воспитывать чувство гордости за свой город, интерес и любовь к Хабаровскому краю.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Викторина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улице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Строительство зимнего городка во внутреннем дворике школы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Учить детей осознанно относиться к своему здоровью, воспитывать потребность быть здоровым.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Развивать трудолюбие.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t xml:space="preserve">Строительство городка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по выбору детей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Слово о родителях.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  <w:highlight w:val="yellow"/>
              </w:rPr>
            </w:pPr>
            <w:r>
              <w:t xml:space="preserve">Иметь представление, что почитание родителей - главное достояние русского народа.</w:t>
            </w:r>
            <w:r>
              <w:rPr>
                <w:color w:val="000000"/>
              </w:rPr>
              <w:t xml:space="preserve"> Воспитание любви и уважения к родителям и их труду.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 на снеговой площадке.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«Золотые» руки.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человека. Дать понятие о важности в </w:t>
            </w:r>
            <w:r>
              <w:rPr>
                <w:color w:val="000000"/>
              </w:rPr>
              <w:t xml:space="preserve">современной жизни  науки, знаний и образования; понимание особой роли творчества в жизни людей; отрицательная оценка лени и небрежности.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на свежем </w:t>
            </w:r>
            <w:r>
              <w:t xml:space="preserve">воздухе</w:t>
            </w:r>
            <w:r>
              <w:t xml:space="preserve">.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Планета Земля.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Развитие и расширение знаний об окружающем мире, развитие связной речи, пополнение и активизация словарного запаса.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Катание на </w:t>
            </w:r>
            <w:r>
              <w:t xml:space="preserve">санках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69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Скромный</w:t>
            </w:r>
            <w:r>
              <w:rPr>
                <w:color w:val="000000"/>
              </w:rPr>
              <w:t xml:space="preserve"> не хвастается добрыми делами и поступками».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этических норм поведения, навыков общения в коллективе сверстников и </w:t>
            </w:r>
            <w:r>
              <w:rPr>
                <w:color w:val="000000"/>
              </w:rPr>
              <w:t xml:space="preserve">со</w:t>
            </w:r>
            <w:r>
              <w:rPr>
                <w:color w:val="000000"/>
              </w:rPr>
              <w:t xml:space="preserve"> взрослыми, развитие связной речи.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в зимний парк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«Ты – пешеход!»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Познакомить с правилами ПДД.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Катание на </w:t>
            </w:r>
            <w:r>
              <w:t xml:space="preserve">санках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Алеша Попович.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/>
            </w:pPr>
            <w:r>
              <w:t xml:space="preserve">Иметь представление, что труд и подвиг характер закаляют. Святое слово мир спасает.</w:t>
            </w:r>
            <w:r/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умений руководствоваться мотивами долга, совести, справедливости.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«Волшебное слово»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этических норм поведения, навыков общения в коллективе сверстников и </w:t>
            </w:r>
            <w:r>
              <w:rPr>
                <w:color w:val="000000"/>
              </w:rPr>
              <w:t xml:space="preserve">со</w:t>
            </w:r>
            <w:r>
              <w:rPr>
                <w:color w:val="000000"/>
              </w:rPr>
              <w:t xml:space="preserve"> взрослыми, коррекция и развитие связной речи.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Чтение произведение Осеевой «Волшебное слово»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на площадке.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Конкурс эрудитов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познавательных процессов, развитие памяти мышления, внимания.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Игра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Катание на </w:t>
            </w:r>
            <w:r>
              <w:t xml:space="preserve">санках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Скромный</w:t>
            </w:r>
            <w:r>
              <w:rPr>
                <w:color w:val="000000"/>
              </w:rPr>
              <w:t xml:space="preserve"> не хвастается добрыми делами и поступками».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Развивать коммуникативные умения; воспитывать доброжелательность; стимулировать желание делать добро.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 – экскурсия         « Зимняя природа»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«Спорт - залог здоровья»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знаний о различных видах спорта, его положительном влиянии на организм человека, </w:t>
            </w:r>
            <w:r>
              <w:rPr>
                <w:color w:val="000000"/>
              </w:rPr>
              <w:t xml:space="preserve">приобщение к здоровому образу жизни.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 Игра на </w:t>
            </w:r>
            <w:r>
              <w:t xml:space="preserve">санках</w:t>
            </w:r>
            <w:r>
              <w:t xml:space="preserve"> «Кто быстрее?»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Чаша жизни.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Иметь представление, что жить – значит быть добрым и красивым человеком, всегда помогать родителям. Понимать, что значит построить дом, посадить дерево, вырастить детей.</w:t>
            </w:r>
            <w:r>
              <w:rPr>
                <w:color w:val="000000"/>
              </w:rPr>
              <w:t xml:space="preserve"> Расширение кругозора, социализация детей, развитие речи, любви к своей малой родине.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Что могла бы парта рассказать о себе?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Расширять кругозор детей. Представления детей о труде людей разных профессий. Воспитание уважения к людям труда, понимания значения труда в жизни человека, бережного отношения к природным ресурсам, к школьному имуществу.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Катание на </w:t>
            </w:r>
            <w:r>
              <w:t xml:space="preserve">санках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Час веселой математики.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Расширять, уточнять математические представления, умение применять знание счета в играх.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Викторина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Лепка снежных  крепостей и ледяных  фигур.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«Увлекательные игрушки»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Формирование познавательных процессов экологической культуры, коммуникативной функции.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Поделки из одноразовой посуды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79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Посещение детской площадки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Приобщение к здоровому образу жизни.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Экскурсия, игры на свежем </w:t>
            </w:r>
            <w:r>
              <w:t xml:space="preserve">воздухе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Обобщающее знание по разделу «Слово»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Знать, что Слово - бесценный дар. Душа творит мир. Знать, что золотое сердечко имеет пять талантов. Святое слово мир спасает. Умение осознанно и произвольно выстраивать речевое высказывание, оценивать результаты своих действий.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 игры 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«Моя семья – мое богатство</w:t>
            </w:r>
            <w:r>
              <w:t xml:space="preserve">.»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заботливого отношения к родителям, развитие способности </w:t>
            </w:r>
            <w:r>
              <w:rPr>
                <w:color w:val="000000"/>
              </w:rPr>
              <w:t xml:space="preserve">дарить им радость.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Развитие позитивной мотивации на работу, общение.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Развитие способности ценить каждое слово.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Малая зимняя спартакиада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Животные жарких стран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Закрепление представлений о животных жарких стран и их особенностях.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Активизация словаря по теме «Животные жарких стран».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 на зимней площадке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53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«Снежинки»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Выполнить  снежинки различных форм; учить пользоваться ножницами при вырезании снежинок сложных форм; развить мелкую мускулатуру рук, воображение, мышление; расширить кругозор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Оригами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 Катание на </w:t>
            </w:r>
            <w:r>
              <w:t xml:space="preserve">санках</w:t>
            </w:r>
            <w:r>
              <w:t xml:space="preserve">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«Здоровье ценный дар</w:t>
            </w:r>
            <w:r>
              <w:t xml:space="preserve">.»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Обогащать знания детей о здоровье, развивать умение пользоваться предметами личной гигиены.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Соблюдение правила гигиены.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Старинные зимние игры. Игра «Взятие снежной крепости».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Родник.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Иметь представление, что родник - начало жизни. Родник сохраняет чистоту сердца. Почитание русским народом святых источников.</w:t>
            </w:r>
            <w:r>
              <w:rPr>
                <w:color w:val="000000"/>
              </w:rPr>
              <w:t xml:space="preserve"> Развитие позитивной мотивации на работу, общение.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детей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Наблюдение за Трудом дворника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Дать детям понятие о труде дворника зимнее время года, о его рабочем инвентаре. Прививать интерес к труду взрослых, воспитывать желание помочь дворнику, развивать желание поддерживать чистоту и порядок на улице.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Беседа, трудовые поручения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Прогулка. Соревнования по скоростному  спуску с горы на </w:t>
            </w:r>
            <w:r>
              <w:t xml:space="preserve">санках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 стране «Загадай-ка»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Развивать умение и желание самим организовывать игры, изготавливать для них атрибуты, развивать мелкую моторику.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Изготовление поделок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Экскурсия «Зимняя сказка»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 «Все мы разные, но все мы равные»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этических норм поведения, навыков общения в коллективе сверстников и </w:t>
            </w:r>
            <w:r>
              <w:rPr>
                <w:color w:val="000000"/>
              </w:rPr>
              <w:t xml:space="preserve">со</w:t>
            </w:r>
            <w:r>
              <w:rPr>
                <w:color w:val="000000"/>
              </w:rPr>
              <w:t xml:space="preserve"> взрослыми, коррекция и развитие связной речи.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Классный час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Катание на </w:t>
            </w:r>
            <w:r>
              <w:t xml:space="preserve">лыжах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89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«Моя любимая игра»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знаний о различных видах игр, его положительном влиянии на организм человека, приобщение к здоровому образу жизни.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Соревнования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Игровая прогулка.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Образ Родины.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Иметь представление, что образ Родины запечатлен в гимне. Большое счастье родиться и жить в России. Вся Российская земля святая.</w:t>
            </w:r>
            <w:r>
              <w:rPr>
                <w:color w:val="000000"/>
              </w:rPr>
              <w:t xml:space="preserve"> Расширение кругозора, социализация детей, развитие речи, воспитание любви к своей Родине.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Творческие профессии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Вызвать интерес к профессии поэт и писатель, художник. Формирование художественного вкуса, интереса к процессу познания.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Рассматривание картин художников и Чтение произведений русских поэтов и писателей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 Метание снежков в цель.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Умники и умницы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Способствовать  формированию  познавательных способностей обучающихся на основе системы развивающих заданий.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Создать условия для формирования УУД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Конкурсная программа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«Веселый снеговик»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эстетического, нравственного и практического отношения к окружающей среде.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Поделка из ваты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на площадке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Разговор о правильном питании</w:t>
            </w:r>
            <w:r/>
          </w:p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Учить детей осознанно относиться к своему здоровью, воспитывать потребность быть здоровым.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Охотно употреблять в пищу продукты, в которых содержатся полезные вещества.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Викторина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Образ Родины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Иметь представление, что образ Родины запечатлен в гимне. Большое счастье родиться и жить в России. Вся Российская земля </w:t>
            </w:r>
            <w:r>
              <w:t xml:space="preserve">святая</w:t>
            </w:r>
            <w:r>
              <w:t xml:space="preserve">.</w:t>
            </w:r>
            <w:r>
              <w:rPr>
                <w:bCs/>
                <w:color w:val="000000"/>
              </w:rPr>
              <w:t xml:space="preserve">В</w:t>
            </w:r>
            <w:r>
              <w:rPr>
                <w:bCs/>
                <w:color w:val="000000"/>
              </w:rPr>
              <w:t xml:space="preserve">оспитание</w:t>
            </w:r>
            <w:r>
              <w:rPr>
                <w:bCs/>
                <w:color w:val="000000"/>
              </w:rPr>
              <w:t xml:space="preserve"> любви к Родине через слово и образ.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Зимние забавы на свежем </w:t>
            </w:r>
            <w:r>
              <w:t xml:space="preserve">воздухе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Профессия «Повар»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right" w:leader="none" w:pos="3328"/>
              </w:tabs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Развивать  речевые возможности ребёнка посредством предметно — практической деятельности. Дать  понятие названия изучаемой профессии, орудий труда, спецодежды и материалов через личный опыт и взаимодействие с предметами;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right" w:leader="none" w:pos="3328"/>
              </w:tabs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площадке.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Математическая газета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ffffff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Уметь  составлять ребусы и загадки, математическую газету, вести поисковую и исследовательскую работу.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Конкурс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Катание на </w:t>
            </w:r>
            <w:r>
              <w:t xml:space="preserve">лыжах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«Сердечко»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Совершенствовать  умение работать с бумагой; создавать из бумаги объёмные фигуры; развивать творческое воображение, художественный вкус;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Гирлянда из бумаги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Игровая прогулка. Разучивание новых игр.: “Заморожу»</w:t>
            </w:r>
            <w:r>
              <w:t xml:space="preserve"> ,</w:t>
            </w:r>
            <w:r>
              <w:t xml:space="preserve"> “Сова”.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 Уход за зубами»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Углубить знания детей о средствах гигиены полости рта; учить </w:t>
            </w:r>
            <w:r>
              <w:rPr>
                <w:color w:val="000000"/>
              </w:rPr>
              <w:t xml:space="preserve">правильно</w:t>
            </w:r>
            <w:r>
              <w:rPr>
                <w:color w:val="000000"/>
              </w:rPr>
              <w:t xml:space="preserve"> чистить зубы; формировать потребность ежедневной заботы о здоровье зубов.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Ежедневный уход за полостью рта.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</w:t>
            </w:r>
            <w:r>
              <w:t xml:space="preserve">воздухе</w:t>
            </w:r>
            <w:r>
              <w:t xml:space="preserve">. Катание на </w:t>
            </w:r>
            <w:r>
              <w:t xml:space="preserve">санках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Защитник Отечества.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Иметь представление, что защитник Отечества - это гордость и слава России.</w:t>
            </w:r>
            <w:r>
              <w:rPr>
                <w:color w:val="000000"/>
              </w:rPr>
              <w:t xml:space="preserve"> Создать на </w:t>
            </w:r>
            <w:r>
              <w:rPr>
                <w:color w:val="000000"/>
              </w:rPr>
              <w:t xml:space="preserve">уроке</w:t>
            </w:r>
            <w:r>
              <w:rPr>
                <w:color w:val="000000"/>
              </w:rPr>
              <w:t xml:space="preserve"> микроклимат, вызывающий интерес учащихся к военной профессии, способствующий осознанию их личной ответственности за защиту Отечества.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– соревнования.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 «Не сломай свою судьбу!»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Способствовать формированию жизненной позиции учащихся, поиска </w:t>
            </w:r>
            <w:r>
              <w:rPr>
                <w:color w:val="000000"/>
              </w:rPr>
              <w:t xml:space="preserve">своего места в жизни.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детей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Поле </w:t>
            </w:r>
            <w:r>
              <w:rPr>
                <w:color w:val="000000"/>
              </w:rPr>
              <w:t xml:space="preserve">-ч</w:t>
            </w:r>
            <w:r>
              <w:rPr>
                <w:color w:val="000000"/>
              </w:rPr>
              <w:t xml:space="preserve">удес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Закрепить знания о зимующих птицах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Конкурсная игра.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Игровая прогулка.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Уроки этикета. Маленькие леди и джентльмены</w:t>
            </w:r>
            <w:r>
              <w:t xml:space="preserve">.</w:t>
            </w:r>
            <w:r>
              <w:t xml:space="preserve"> (</w:t>
            </w:r>
            <w:r>
              <w:t xml:space="preserve">б</w:t>
            </w:r>
            <w:r>
              <w:t xml:space="preserve">еседа о культуре поведения)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Учить детей вежливости; развивать коммуникативные умения.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Экскурсия в Музей Природы и человека.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Развитие образного мышления и воображения, расширение запаса знаний и представлений об окружающем мире.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444444"/>
              </w:rPr>
            </w:pPr>
            <w:r>
              <w:rPr>
                <w:color w:val="444444"/>
              </w:rPr>
              <w:t xml:space="preserve">Экскурсия</w:t>
            </w:r>
            <w:r>
              <w:rPr>
                <w:color w:val="444444"/>
              </w:rPr>
            </w:r>
            <w:r>
              <w:rPr>
                <w:color w:val="44444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«Как птицы зимуют»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Учимся разгадывать кроссворды.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Развитие образного мышления и воображения, расширение запаса знаний и представлений об окружающем мире, развитие логического мышления.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Кроссворды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Турнир «Меткий стрелок».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Жить – Родине служить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Создать на </w:t>
            </w:r>
            <w:r>
              <w:rPr>
                <w:color w:val="000000"/>
              </w:rPr>
              <w:t xml:space="preserve">занятии</w:t>
            </w:r>
            <w:r>
              <w:rPr>
                <w:color w:val="000000"/>
              </w:rPr>
              <w:t xml:space="preserve"> микроклимат, вызывающий интерес учащихся к военной профессии, способствующий осознанию их личной ответственности за защиту Отечества.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народов мира.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«Не сломай свою судьбу!»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умений руководствоваться мотивами долга, совести, справедливости в ситуациях нравственно – правового выбора.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Экскурсия в Клуб герое</w:t>
            </w:r>
            <w:r>
              <w:t xml:space="preserve">в-</w:t>
            </w:r>
            <w:r>
              <w:t xml:space="preserve"> афганцев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«Дружи с водой»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Обогащать знания детей о личной гигиене, развивать умение пользоваться предметами личной гигиены.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Соблюдение правил гигиены.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Викторина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Эстафета по снегу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109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Образ праздника</w:t>
            </w:r>
            <w:r/>
          </w:p>
          <w:p>
            <w:pPr>
              <w:pBdr/>
              <w:spacing w:after="200" w:line="276" w:lineRule="auto"/>
              <w:ind w:right="-99" w:left="-108"/>
              <w:rPr/>
            </w:pPr>
            <w:r>
              <w:t xml:space="preserve">(День Победы)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Иметь представление, что День Великой Победы сплотил все народы нашей страны.  Предание о Георгиевской скале.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детей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</w:t>
            </w:r>
            <w:r>
              <w:rPr>
                <w:b/>
                <w:color w:val="000000"/>
              </w:rPr>
              <w:t xml:space="preserve">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«Для Родины своей ни сил, </w:t>
            </w:r>
            <w:r>
              <w:rPr>
                <w:color w:val="000000"/>
              </w:rPr>
              <w:t xml:space="preserve">ни жизни не жалей» (о добросовестном отношении к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учению и труду).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умений </w:t>
            </w:r>
            <w:r>
              <w:rPr>
                <w:color w:val="000000"/>
              </w:rPr>
              <w:t xml:space="preserve">руководствоваться мотивами долга, совести, справедливости в ситуациях нравственно – правового выбора.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Миниспартакиада</w:t>
            </w:r>
            <w:r>
              <w:t xml:space="preserve"> </w:t>
            </w:r>
            <w:r>
              <w:t xml:space="preserve">«Богатырская наша силушка».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Сказки народов мира.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Вызвать интерес к национальным сказкам. Учить сотрудничеству в </w:t>
            </w:r>
            <w:r>
              <w:rPr>
                <w:color w:val="000000"/>
              </w:rPr>
              <w:t xml:space="preserve">микрогруппах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Чтение сказок народов мира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Экскурсия на хоккейную площадку.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«Научи свое сердце добру</w:t>
            </w:r>
            <w:r>
              <w:t xml:space="preserve">.»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уважения к правам и обязанностям. Отрицательная оценка нарушения порядка в классе, на улице, в обществе в целом. Участие в принятии и исполнении коллективных решений, управляющих жизнью класса, умение отвечать за свои проступки.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на </w:t>
            </w:r>
            <w:r>
              <w:t xml:space="preserve">воздухе</w:t>
            </w:r>
            <w:r>
              <w:t xml:space="preserve">. Игры-соревнования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Наши первые помощники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Рассказать детям о важности таких профессий как врач скорой помощи, полицейский, пожарный, газовщик....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Катание на </w:t>
            </w:r>
            <w:r>
              <w:t xml:space="preserve">санках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«А ну-ка девочки»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Развитие образного мышления и воображения, расширение запаса знаний и представлений об окружающем мире, развитие логического мышления.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КВН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</w:t>
            </w:r>
            <w:r>
              <w:t xml:space="preserve">воздухе</w:t>
            </w:r>
            <w:r>
              <w:t xml:space="preserve">. Развешивание  кормушек для птиц.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 Божья коровка»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Расширять кругозор детей. Представления детей о труде людей разных профессий. Воспитание уважения к людям труда, понимания значения труда в жизни человека.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Аппликация из цветного картона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«О вреде курения»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Обогащать знания детей о здоровом образе жизни, о вреде курения.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Игровая прогулка.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«Весёлый светофор»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здорового образа жизни,  закрепление знаний о ПДД.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(игра по ПДД)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«Весна идёт – весне дорогу!».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Образ праздника</w:t>
            </w:r>
            <w:r/>
          </w:p>
          <w:p>
            <w:pPr>
              <w:pBdr/>
              <w:spacing w:after="200" w:line="276" w:lineRule="auto"/>
              <w:ind w:right="-99" w:left="-108"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Style w:val="957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Воспитание патриотизма, сострадания и бережного отношения к героической истории родного края, воспитание чувства </w:t>
            </w:r>
            <w:r>
              <w:rPr>
                <w:sz w:val="22"/>
                <w:szCs w:val="22"/>
              </w:rPr>
              <w:t xml:space="preserve">сопричастности к истории своей родины;</w:t>
            </w:r>
            <w:r>
              <w:rPr>
                <w:rFonts w:eastAsia="Calibri"/>
                <w:sz w:val="22"/>
                <w:szCs w:val="22"/>
              </w:rPr>
              <w:t xml:space="preserve"> День Великой Победы. Покровительство святого Георгия Победоносца. Святая память.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детей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Страна Справедливости.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Учить детей замечать нарушения прав человека, защищать свои права и права других людей. Познакомить с правовыми профессиями (судья, юрист, нотариус, прокурор...)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Спортивная прогулка. Лыжный кросс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 мире нужных вещей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Закрепить знания детей о бытовой </w:t>
            </w:r>
            <w:r>
              <w:rPr>
                <w:color w:val="000000"/>
              </w:rPr>
              <w:t xml:space="preserve">технике</w:t>
            </w:r>
            <w:r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какую</w:t>
            </w:r>
            <w:r>
              <w:rPr>
                <w:color w:val="000000"/>
              </w:rPr>
              <w:t xml:space="preserve"> роль они играют в жизни человека.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Викторина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Прогулка. Спортивные состязания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Экскурсия на метеостанцию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Расширять кругозор детей. Представления детей о труде людей разных профессий.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на площадке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 о хороших и вредных привычках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Актуализировать   знания учащихся о здоровом образе жизни, формировать у учащихся понятия о хороших и вредных привычках, повторить правила хорошего тона, развивать у учащихся мыслительные процессы.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Игры, оздоровительная минутка, анализ ситуации, работа в парах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Обобщающее занятие по разделу «Образ»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Знать, что родник - начало жизни. Большое счастье родиться и жить в России.</w:t>
            </w:r>
            <w:r>
              <w:rPr>
                <w:color w:val="000000"/>
              </w:rPr>
              <w:t xml:space="preserve">  Знакомить с традициями русского народа, воспитывать уважение к традициям, любовь к Родине.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Спортивная прогулка. Метание  снежков в цель.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«Труд весной!»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представлений об окружающем мире, активизация словаря</w:t>
            </w:r>
            <w:r>
              <w:rPr>
                <w:color w:val="000000"/>
              </w:rPr>
              <w:t xml:space="preserve"> .</w:t>
            </w:r>
            <w:r>
              <w:rPr>
                <w:color w:val="000000"/>
              </w:rPr>
              <w:t xml:space="preserve"> Расширять  представления детей о труде людей разных профессий в весенний период. Воспитание уважения к людям труда, </w:t>
            </w:r>
            <w:r>
              <w:rPr>
                <w:color w:val="000000"/>
              </w:rPr>
              <w:t xml:space="preserve">понимания значения труда в жизни человека, желание вносить свой посильный вклад в общее дело.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Конкурс загадок о весне, чтение стихов о весне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Прогулка, игры на </w:t>
            </w:r>
            <w:r>
              <w:t xml:space="preserve">воздухе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Моя школа. Составление рассказа.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Побуждение к личностной оценке результата наблюдений, развитие мотивации к обучению.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Составление рассказа.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Игры на площадке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«Домашние животные»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Прививать любовь к животным. Работа с пластилином. Использовать в лепке разные способы: приглаживание, вытягивания, сплющивания....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Лепка из пластилина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Спортивные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Осторожно – тонкий лед.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Познакомить с правилами поведения весной на льду.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просмотр  роликов.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Час здоровья.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Книга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Иметь представление, что книга соединяет людей, их мысли, чувства и добрые устремления. Книга -  это творение души. В каждом человеке живет Творец.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</w:t>
            </w:r>
            <w:r>
              <w:t xml:space="preserve">воздухе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«Все работы хороши, выбирай на вкус».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Дать понятие о важности в современной жизни профессий, науки, знаний и образования; понимание особой роли творчества в жизни людей; отрицательная оценка лени и небрежности.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Анкетирование в рисунках:</w:t>
            </w:r>
            <w:r>
              <w:rPr>
                <w:color w:val="000000"/>
              </w:rPr>
              <w:t xml:space="preserve"> ,</w:t>
            </w:r>
            <w:r>
              <w:rPr>
                <w:color w:val="000000"/>
              </w:rPr>
              <w:t xml:space="preserve">,Кем я хочу стать?”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Спортивные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«Звездное путешествие»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представлений об окружающем мире, активизация словаря.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 Игра ко Дню Космонавтики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Состязание команд по прохождению маршрута по приметам.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«Посмотри, какая Земля красивая»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Расширение кругозора, представлений об окружающем мире, активизация словаря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Практикум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Коллективные игры на площадке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«Польза закаливания»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Познакомить с правилами закаливания.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Ежедневно заботиться о своем здоровье.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Беседа врача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 на площадке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</w:t>
            </w:r>
            <w:r>
              <w:rPr>
                <w:b/>
              </w:rPr>
              <w:t xml:space="preserve">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Книга книг.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Развивать речь, умение высказывать и </w:t>
            </w:r>
            <w:r>
              <w:t xml:space="preserve">обосновывать свои рассуждения. Находить связь между словами. Иметь представление, что собирание библиотеки - добрая традиция нашего народа. Особое место среди книг занимает Книга книг - Библия.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</w:t>
            </w:r>
            <w:r>
              <w:t xml:space="preserve">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134</w:t>
            </w:r>
            <w:r/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Комнатные растения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представлений об окружающем мире, активизация словаря; проявление настойчивости в работе – доведение начатого дела до конца, соблюдение порядка на рабочем месте.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по уходу за цветами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Общеинтеллектуальное</w:t>
            </w:r>
            <w:r>
              <w:rPr>
                <w:b/>
                <w:color w:val="000000"/>
                <w:sz w:val="20"/>
                <w:szCs w:val="20"/>
              </w:rPr>
              <w:t xml:space="preserve"> направление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Style w:val="957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Ориентировка во времени.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Style w:val="957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временного мышления. Решение  ребусов, логических задач.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Отдых детей на свежем </w:t>
            </w:r>
            <w:r>
              <w:rPr>
                <w:sz w:val="20"/>
                <w:szCs w:val="20"/>
              </w:rPr>
              <w:t xml:space="preserve">воздухе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«Подари </w:t>
            </w:r>
            <w:r>
              <w:rPr>
                <w:color w:val="000000"/>
              </w:rPr>
              <w:t xml:space="preserve">другому</w:t>
            </w:r>
            <w:r>
              <w:rPr>
                <w:color w:val="000000"/>
              </w:rPr>
              <w:t xml:space="preserve"> радость»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Развивать речь, умение высказывать и обосновывать свои рассуждения. Находить связь между словами.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Час подвижных игр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Ежедневно заботиться о своем здоровье. Закрепить </w:t>
            </w:r>
            <w:r>
              <w:rPr>
                <w:color w:val="000000"/>
              </w:rPr>
              <w:t xml:space="preserve">основные</w:t>
            </w:r>
            <w:r>
              <w:rPr>
                <w:color w:val="000000"/>
              </w:rPr>
              <w:t xml:space="preserve"> правило игр.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Живое слово книги.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Иметь представление, что чтение – сердечный дар. Живое слово книги находит путь к живой душе читателя.</w:t>
            </w:r>
            <w:r>
              <w:rPr>
                <w:color w:val="000000"/>
              </w:rPr>
              <w:t xml:space="preserve"> Развитие образного мышления и воображения, расширение запаса знаний и представлений об окружающем мире, развитие логического мышления.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Игра в футбол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в школьный музей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социализация детей, развитие речи, любви к своей малой родине.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Экскурся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Игровой час «Во что играли наши бабушки»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Наш город.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социализация детей, развитие речи, любви к своей малой родине.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Соревнования со скакалками и мячами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Мы и культура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социализация детей, развитие речи.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Игра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>
              <w:t xml:space="preserve">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Час подвижных игр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Ежедневно заботиться о своем здоровье. Закрепить </w:t>
            </w:r>
            <w:r>
              <w:rPr>
                <w:color w:val="000000"/>
              </w:rPr>
              <w:t xml:space="preserve">основные</w:t>
            </w:r>
            <w:r>
              <w:rPr>
                <w:color w:val="000000"/>
              </w:rPr>
              <w:t xml:space="preserve"> правило игр.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Первая книга. Мир книги.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Иметь представление, что Первая книга – это светлый и добрый мир любимых слов и образов, мир Истоков. Первая книга - дар добра и любви. Открытие мира книг. Слова благодарности книге.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Экскурсия на природу.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Способствовать сохранению любознательности;  расширение кругозора.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Практикум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Дети войны игрушек не знали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Получение основанных на исторических </w:t>
            </w:r>
            <w:r>
              <w:rPr>
                <w:color w:val="000000"/>
              </w:rPr>
              <w:t xml:space="preserve">источниках</w:t>
            </w:r>
            <w:r>
              <w:rPr>
                <w:color w:val="000000"/>
              </w:rPr>
              <w:t xml:space="preserve"> и широкой документальной базе (в том числе, краеведческой) сведений по истории Великой Отечественной войны;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Пятнадцать затей  наших друзей (народные игры).</w:t>
            </w:r>
            <w:r/>
          </w:p>
        </w:tc>
        <w:tc>
          <w:tcPr>
            <w:shd w:val="clear" w:color="auto" w:fill="auto"/>
            <w:tcBorders/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«Образ Отечества»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патриотизма, сострадания и бережного отношения к героической истории родного края, воспитание чувства сопричастности к истории своей родины;</w:t>
            </w:r>
            <w:r>
              <w:t xml:space="preserve"> День Великой Победы.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Спортивные состязания.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 помнит мир спасенный</w:t>
            </w:r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патриотизма, сострадания и бережного отношения к героической истории родного края, воспитание чувства сопричастности к истории своей родины;</w:t>
            </w:r>
            <w:r>
              <w:t xml:space="preserve"> День Великой Победы.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Классный час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Игровая прогулка.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Конкурс чтецов «Салют, Победа!»</w:t>
            </w:r>
            <w:r/>
          </w:p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Знакомить с общечеловеческими ценностями через исторические события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Практикум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День бегуна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Конкурс рисунков ко Дню Победы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патриотизма, сострадания и бережного отношения к героической истории родного края, воспитание чувства сопричастности к истории своей родины;</w:t>
            </w:r>
            <w:r>
              <w:t xml:space="preserve"> День Великой Победы.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t xml:space="preserve">Практикум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к памятнику  воинам и ветеранам ВОВ. Десант «Цветы у обелиска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Первая книга. Мир книги.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Иметь представление, что Первая книга – это светлый и добрый мир любимых слов и образов, мир Истоков. Первая книга - дар добра и любви. Открытие мира книг. Слова благодарности книге.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Спортивные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Где работают мои родители?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Обучение рассказыванию (по плану), расширение запаса знаний и представлений об окружающем мире, о профессиях. Воспитание любви и уважения к родителям и их труду.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Беседа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Весёлые состязания и  </w:t>
            </w:r>
            <w:r>
              <w:t xml:space="preserve">мало подвижные</w:t>
            </w:r>
            <w:r>
              <w:t xml:space="preserve">  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Детское чтение. Волшебные сказки.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Знакомить с произведениями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 Ш. Перро, Дж. </w:t>
            </w:r>
            <w:r>
              <w:rPr>
                <w:color w:val="000000"/>
              </w:rPr>
              <w:t xml:space="preserve">Родари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Чтение волшебных сказок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Экологический десант «Помощники природы»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«Волшебная бабочка»»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эстетического и нравственного отношения к окружающей среде.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Лепка из пластилина и бисера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детей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«Полезные советы»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Уточнение и углубление знаний о своем организме, формирование навыков безопасной жизнедеятельности, развивать коммуникативные навыки.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Конкурсная программа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Весенний кросс.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 «Виды спорта»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знаний о различных видах спорта, его положительном влиянии на организм человека, приобщение к здоровому образу жизни.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Викторина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Трудовой десант «Сюрприз школе»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Обобщающее занятие по разделу «Книга»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highlight w:val="none"/>
              </w:rPr>
            </w:pPr>
            <w:r>
              <w:t xml:space="preserve">Формирование умения осознанно и произвольно выстраивать речевое высказывание, оценивать результаты своих действий. Умение высказывать свою точку зрения.</w:t>
            </w:r>
            <w:r>
              <w:rPr>
                <w:color w:val="000000"/>
              </w:rPr>
            </w:r>
          </w:p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Отдых детей на свежем </w:t>
            </w:r>
            <w:r>
              <w:t xml:space="preserve">воздухе</w:t>
            </w:r>
            <w:r>
              <w:t xml:space="preserve">. Игры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Закон твоей жизни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Элементарные знания о законах и правилах общественной жизни, о правах и обязанностях граждан. Препятствование нарушению порядка, </w:t>
            </w:r>
            <w:r>
              <w:rPr>
                <w:color w:val="000000"/>
              </w:rPr>
              <w:t xml:space="preserve">закона, несоблюдению обязанностей, нарушению равноправия.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Спортивный час.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Веселые ребусы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Совершенствовать пространственные представления, Развитие навыков планирования, действий по образцу.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Изготовление поделок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Прогулка. Забытые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«Цветок»</w:t>
            </w:r>
            <w:r/>
          </w:p>
        </w:tc>
        <w:tc>
          <w:tcPr>
            <w:shd w:val="clear" w:color="auto" w:fill="auto"/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эстетического и нравственного отношения к окружающей среде.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Объемная аппликация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>
              <w:t xml:space="preserve">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161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278" w:lineRule="exact"/>
              <w:ind/>
              <w:rPr/>
            </w:pPr>
            <w:r>
              <w:rPr>
                <w:b/>
                <w:bCs/>
              </w:rPr>
              <w:t xml:space="preserve">Спортивно-оздоровительное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</w:t>
            </w: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эстетического и нравственного отношения к окружающей среде.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Практикум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Игровая прогулка.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162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Духовно-нравственное направление  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tabs>
                <w:tab w:val="left" w:leader="none" w:pos="3495"/>
              </w:tabs>
              <w:spacing/>
              <w:ind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Обобщающее занятие за год «Праздник»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t xml:space="preserve">Формирование умения осознанно и произвольно выстраивать речевое высказывание, оценивать результаты своих действий. Умение высказывать свою точку зрения.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tabs>
                <w:tab w:val="left" w:leader="none" w:pos="3495"/>
              </w:tabs>
              <w:spacing/>
              <w:ind/>
              <w:rPr/>
            </w:pPr>
            <w:r>
              <w:t xml:space="preserve">Беседа, анализ ситуаций, игры.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Спортивная прогулка «Делай как я,  делай как мы, делай лучше нас!»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163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Социальное направление                                                                   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Экскурсия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Воспитание эстетического и нравственного отношения к окружающей среде.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Практикум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>
              <w:t xml:space="preserve">. Игра «Светофор». Экскурсия «Сказка под ногами».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164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Общеинтеллектуальное</w:t>
            </w:r>
            <w:r>
              <w:rPr>
                <w:b/>
                <w:color w:val="000000"/>
              </w:rPr>
              <w:t xml:space="preserve"> направление</w:t>
            </w:r>
            <w:r/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Игра: </w:t>
            </w:r>
            <w:r>
              <w:t xml:space="preserve">Брейн</w:t>
            </w:r>
            <w:r>
              <w:t xml:space="preserve"> ринг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Развитие мышления. Решение  ребусов, логических задач.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Практикум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Подвижные игры на свежем </w:t>
            </w:r>
            <w:r>
              <w:t xml:space="preserve">воздухе</w:t>
            </w:r>
            <w:r>
              <w:t xml:space="preserve">. Игра «Светофор». Экскурсия «Сказка под ногами».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165</w:t>
            </w:r>
            <w:r/>
          </w:p>
        </w:tc>
        <w:tc>
          <w:tcPr>
            <w:tcBorders/>
            <w:tcW w:w="266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Общекультурное направление</w:t>
            </w:r>
            <w:r/>
          </w:p>
        </w:tc>
        <w:tc>
          <w:tcPr>
            <w:tcBorders/>
            <w:tcW w:w="25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Праздник успеха.</w:t>
            </w:r>
            <w:r/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line="274" w:lineRule="exact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Расширение кругозора, социализация детей, развитие речи, любви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/>
            <w:tcW w:w="311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Конкурсы</w:t>
            </w:r>
            <w:r/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Игровая прогулка. </w:t>
            </w:r>
            <w:r/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</w:rPr>
      </w:pPr>
      <w:r>
        <w:rPr>
          <w:b/>
        </w:rPr>
        <w:t xml:space="preserve">                                        ПЕРЕЧЕНЬ УЧЕБНО-МЕТОДИЧЕСКОГО И МАТЕРИАЛЬНО-ТЕХНИЧЕСКОГО ОБЕСПЕЧЕНИЯ</w:t>
      </w: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/>
        <w:rPr>
          <w:b/>
        </w:rPr>
      </w:pPr>
      <w:r>
        <w:t xml:space="preserve">  </w:t>
      </w:r>
      <w:r>
        <w:rPr>
          <w:b/>
        </w:rPr>
        <w:t xml:space="preserve">Для реализации програ</w:t>
      </w:r>
      <w:r>
        <w:rPr>
          <w:b/>
        </w:rPr>
        <w:t xml:space="preserve">ммного содержания используются:</w:t>
      </w:r>
      <w:r>
        <w:rPr>
          <w:b/>
        </w:rPr>
      </w:r>
      <w:r>
        <w:rPr>
          <w:b/>
        </w:rPr>
      </w:r>
    </w:p>
    <w:p>
      <w:pPr>
        <w:pBdr/>
        <w:spacing/>
        <w:ind/>
        <w:rPr/>
      </w:pPr>
      <w:r/>
      <w:r/>
    </w:p>
    <w:p>
      <w:pPr>
        <w:widowControl w:val="false"/>
        <w:pBdr/>
        <w:spacing/>
        <w:ind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1. Е.М. </w:t>
      </w:r>
      <w:r>
        <w:rPr>
          <w:rFonts w:eastAsia="Arial Unicode MS"/>
          <w:color w:val="000000"/>
          <w:lang w:bidi="ru-RU"/>
        </w:rPr>
        <w:t xml:space="preserve">Минскин</w:t>
      </w:r>
      <w:r>
        <w:rPr>
          <w:rFonts w:eastAsia="Arial Unicode MS"/>
          <w:color w:val="000000"/>
          <w:lang w:bidi="ru-RU"/>
        </w:rPr>
        <w:t xml:space="preserve">. Игры и развлечения в группе продлённого дня. М.: Просвещение, 2005.</w:t>
      </w:r>
      <w:r>
        <w:rPr>
          <w:rFonts w:eastAsia="Arial Unicode MS"/>
          <w:color w:val="000000"/>
          <w:lang w:bidi="ru-RU"/>
        </w:rPr>
      </w:r>
      <w:r>
        <w:rPr>
          <w:rFonts w:eastAsia="Arial Unicode MS"/>
          <w:color w:val="000000"/>
          <w:lang w:bidi="ru-RU"/>
        </w:rPr>
      </w:r>
    </w:p>
    <w:p>
      <w:pPr>
        <w:widowControl w:val="false"/>
        <w:pBdr/>
        <w:spacing/>
        <w:ind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2.  О.Н. Козак. Путешествие в страну игр. СПб</w:t>
      </w:r>
      <w:r>
        <w:rPr>
          <w:rFonts w:eastAsia="Arial Unicode MS"/>
          <w:color w:val="000000"/>
          <w:lang w:bidi="ru-RU"/>
        </w:rPr>
        <w:t xml:space="preserve">.: </w:t>
      </w:r>
      <w:r>
        <w:rPr>
          <w:rFonts w:eastAsia="Arial Unicode MS"/>
          <w:color w:val="000000"/>
          <w:lang w:bidi="ru-RU"/>
        </w:rPr>
        <w:t xml:space="preserve">СОЮЗ,2007.</w:t>
      </w:r>
      <w:r>
        <w:rPr>
          <w:rFonts w:eastAsia="Arial Unicode MS"/>
          <w:color w:val="000000"/>
          <w:lang w:bidi="ru-RU"/>
        </w:rPr>
      </w:r>
      <w:r>
        <w:rPr>
          <w:rFonts w:eastAsia="Arial Unicode MS"/>
          <w:color w:val="000000"/>
          <w:lang w:bidi="ru-RU"/>
        </w:rPr>
      </w:r>
    </w:p>
    <w:p>
      <w:pPr>
        <w:widowControl w:val="false"/>
        <w:pBdr/>
        <w:spacing/>
        <w:ind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3.  Г.И. Перевертень. Самоделки из бумаги. М.: Просвещение, 2005.</w:t>
      </w:r>
      <w:r>
        <w:rPr>
          <w:rFonts w:eastAsia="Arial Unicode MS"/>
          <w:color w:val="000000"/>
          <w:lang w:bidi="ru-RU"/>
        </w:rPr>
      </w:r>
      <w:r>
        <w:rPr>
          <w:rFonts w:eastAsia="Arial Unicode MS"/>
          <w:color w:val="000000"/>
          <w:lang w:bidi="ru-RU"/>
        </w:rPr>
      </w:r>
    </w:p>
    <w:p>
      <w:pPr>
        <w:widowControl w:val="false"/>
        <w:pBdr/>
        <w:spacing/>
        <w:ind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4.  В.Н. Касаткина. Педагогика здоровья. </w:t>
      </w:r>
      <w:r>
        <w:rPr>
          <w:rFonts w:eastAsia="Arial Unicode MS"/>
          <w:color w:val="000000"/>
          <w:lang w:bidi="ru-RU"/>
        </w:rPr>
        <w:t xml:space="preserve">-М</w:t>
      </w:r>
      <w:r>
        <w:rPr>
          <w:rFonts w:eastAsia="Arial Unicode MS"/>
          <w:color w:val="000000"/>
          <w:lang w:bidi="ru-RU"/>
        </w:rPr>
        <w:t xml:space="preserve">: Просвещение, 2008.</w:t>
      </w:r>
      <w:r>
        <w:rPr>
          <w:rFonts w:eastAsia="Arial Unicode MS"/>
          <w:color w:val="000000"/>
          <w:lang w:bidi="ru-RU"/>
        </w:rPr>
      </w:r>
      <w:r>
        <w:rPr>
          <w:rFonts w:eastAsia="Arial Unicode MS"/>
          <w:color w:val="000000"/>
          <w:lang w:bidi="ru-RU"/>
        </w:rPr>
      </w:r>
    </w:p>
    <w:p>
      <w:pPr>
        <w:widowControl w:val="false"/>
        <w:pBdr/>
        <w:spacing/>
        <w:ind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5. </w:t>
      </w:r>
      <w:r>
        <w:rPr>
          <w:rFonts w:eastAsia="Arial Unicode MS"/>
          <w:color w:val="000000"/>
          <w:lang w:bidi="ru-RU"/>
        </w:rPr>
        <w:t xml:space="preserve">Группа продлённого дня: Конспекты занятий, сценарии мероприятий: 1-2 классы</w:t>
      </w:r>
      <w:r>
        <w:rPr>
          <w:rFonts w:eastAsia="Arial Unicode MS"/>
          <w:color w:val="000000"/>
          <w:lang w:bidi="ru-RU"/>
        </w:rPr>
        <w:t xml:space="preserve"> / А</w:t>
      </w:r>
      <w:r>
        <w:rPr>
          <w:rFonts w:eastAsia="Arial Unicode MS"/>
          <w:color w:val="000000"/>
          <w:lang w:bidi="ru-RU"/>
        </w:rPr>
        <w:t xml:space="preserve">вт.-сост. Л. И. </w:t>
      </w:r>
      <w:r>
        <w:rPr>
          <w:rFonts w:eastAsia="Arial Unicode MS"/>
          <w:color w:val="000000"/>
          <w:lang w:bidi="ru-RU"/>
        </w:rPr>
        <w:t xml:space="preserve">Гайдина</w:t>
      </w:r>
      <w:r>
        <w:rPr>
          <w:rFonts w:eastAsia="Arial Unicode MS"/>
          <w:color w:val="000000"/>
          <w:lang w:bidi="ru-RU"/>
        </w:rPr>
        <w:t xml:space="preserve">, А. В. Кочергина.-2-е издание, </w:t>
      </w:r>
      <w:r>
        <w:rPr>
          <w:rFonts w:eastAsia="Arial Unicode MS"/>
          <w:color w:val="000000"/>
          <w:lang w:bidi="ru-RU"/>
        </w:rPr>
        <w:t xml:space="preserve">перераб</w:t>
      </w:r>
      <w:r>
        <w:rPr>
          <w:rFonts w:eastAsia="Arial Unicode MS"/>
          <w:color w:val="000000"/>
          <w:lang w:bidi="ru-RU"/>
        </w:rPr>
        <w:t xml:space="preserve">.- М.: ВАКО, 2012. </w:t>
      </w:r>
      <w:r>
        <w:rPr>
          <w:rFonts w:eastAsia="Arial Unicode MS"/>
          <w:color w:val="000000"/>
          <w:lang w:bidi="ru-RU"/>
        </w:rPr>
      </w:r>
      <w:r>
        <w:rPr>
          <w:rFonts w:eastAsia="Arial Unicode MS"/>
          <w:color w:val="000000"/>
          <w:lang w:bidi="ru-RU"/>
        </w:rPr>
      </w:r>
    </w:p>
    <w:p>
      <w:pPr>
        <w:pBdr/>
        <w:spacing/>
        <w:ind/>
        <w:rPr/>
      </w:pPr>
      <w:r>
        <w:rPr>
          <w:rFonts w:eastAsia="Arial Unicode MS"/>
          <w:color w:val="000000"/>
          <w:lang w:bidi="ru-RU"/>
        </w:rPr>
        <w:t xml:space="preserve">6.</w:t>
      </w:r>
      <w:r>
        <w:rPr>
          <w:rFonts w:eastAsia="Arial Unicode MS"/>
          <w:color w:val="000000"/>
          <w:lang w:bidi="ru-RU"/>
        </w:rPr>
        <w:t xml:space="preserve"> </w:t>
      </w:r>
      <w:r>
        <w:t xml:space="preserve">Спутник классного руководителя.1-4 </w:t>
      </w:r>
      <w:r>
        <w:t xml:space="preserve">кл</w:t>
      </w:r>
      <w:r>
        <w:t xml:space="preserve">. (авт. – </w:t>
      </w:r>
      <w:r>
        <w:t xml:space="preserve">сост.Н.А.Максименко</w:t>
      </w:r>
      <w:r>
        <w:t xml:space="preserve">.</w:t>
      </w:r>
      <w:r>
        <w:t xml:space="preserve"> – </w:t>
      </w:r>
      <w:r>
        <w:t xml:space="preserve">Волгоград</w:t>
      </w:r>
      <w:r>
        <w:t xml:space="preserve">»У</w:t>
      </w:r>
      <w:r>
        <w:t xml:space="preserve">читель</w:t>
      </w:r>
      <w:r>
        <w:t xml:space="preserve">, 2008.</w:t>
      </w:r>
      <w:r/>
    </w:p>
    <w:p>
      <w:pPr>
        <w:widowControl w:val="false"/>
        <w:pBdr/>
        <w:spacing/>
        <w:ind/>
        <w:rPr>
          <w:rFonts w:eastAsia="Arial Unicode MS"/>
          <w:b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    </w:t>
      </w:r>
      <w:r>
        <w:rPr>
          <w:rFonts w:eastAsia="Arial Unicode MS"/>
          <w:b/>
          <w:color w:val="000000"/>
          <w:lang w:bidi="ru-RU"/>
        </w:rPr>
      </w:r>
      <w:r>
        <w:rPr>
          <w:rFonts w:eastAsia="Arial Unicode MS"/>
          <w:b/>
          <w:color w:val="000000"/>
          <w:lang w:bidi="ru-RU"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Информационно-коммуникативные средства.</w:t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/>
      </w:pPr>
      <w:r>
        <w:t xml:space="preserve">1. </w:t>
      </w:r>
      <w:r>
        <w:rPr>
          <w:iCs/>
        </w:rPr>
        <w:t xml:space="preserve">Уроки</w:t>
      </w:r>
      <w:r>
        <w:t xml:space="preserve"> Кирилла и </w:t>
      </w:r>
      <w:r>
        <w:t xml:space="preserve">Мефодия</w:t>
      </w:r>
      <w:r>
        <w:t xml:space="preserve">. 1 класс. – М. : Кирилл и Мефодий, 2009. – 1 электрон</w:t>
      </w:r>
      <w:r>
        <w:t xml:space="preserve">.</w:t>
      </w:r>
      <w:r>
        <w:t xml:space="preserve"> </w:t>
      </w:r>
      <w:r>
        <w:t xml:space="preserve">о</w:t>
      </w:r>
      <w:r>
        <w:t xml:space="preserve">пт. диск (CD-ROM).</w:t>
      </w:r>
      <w:r/>
    </w:p>
    <w:p>
      <w:pPr>
        <w:pBdr/>
        <w:spacing/>
        <w:ind/>
        <w:rPr/>
      </w:pPr>
      <w:r>
        <w:t xml:space="preserve">2. </w:t>
      </w:r>
      <w:r>
        <w:rPr>
          <w:iCs/>
        </w:rPr>
        <w:t xml:space="preserve">Кузя</w:t>
      </w:r>
      <w:r>
        <w:t xml:space="preserve"> и сила природы. – М. : Медиа </w:t>
      </w:r>
      <w:r>
        <w:t xml:space="preserve">Хауз</w:t>
      </w:r>
      <w:r>
        <w:t xml:space="preserve">, 2002. – 1 электрон</w:t>
      </w:r>
      <w:r>
        <w:t xml:space="preserve">.</w:t>
      </w:r>
      <w:r>
        <w:t xml:space="preserve"> </w:t>
      </w:r>
      <w:r>
        <w:t xml:space="preserve">о</w:t>
      </w:r>
      <w:r>
        <w:t xml:space="preserve">пт. диск (CD-ROM).</w:t>
      </w:r>
      <w:r/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Интернет-ресурсы.</w:t>
      </w:r>
      <w:r>
        <w:rPr>
          <w:b/>
          <w:bCs/>
        </w:rPr>
      </w:r>
      <w:r>
        <w:rPr>
          <w:b/>
          <w:bCs/>
        </w:rPr>
      </w:r>
    </w:p>
    <w:p>
      <w:pPr>
        <w:pStyle w:val="961"/>
        <w:numPr>
          <w:ilvl w:val="0"/>
          <w:numId w:val="35"/>
        </w:numPr>
        <w:pBdr/>
        <w:spacing/>
        <w:ind w:left="426"/>
        <w:rPr/>
      </w:pPr>
      <w:r>
        <w:t xml:space="preserve">Сайт МОУ лицей № 8 «Олимпия»: центр дистанционного образования, курс «Начальная школа». – Режим доступа</w:t>
      </w:r>
      <w:r>
        <w:t xml:space="preserve"> :</w:t>
      </w:r>
      <w:r>
        <w:t xml:space="preserve"> http://olympia.pp/ru/course/category.php?id=15</w:t>
      </w:r>
      <w:r/>
    </w:p>
    <w:p>
      <w:pPr>
        <w:pStyle w:val="961"/>
        <w:numPr>
          <w:ilvl w:val="0"/>
          <w:numId w:val="35"/>
        </w:numPr>
        <w:pBdr/>
        <w:spacing/>
        <w:ind w:left="426"/>
        <w:rPr>
          <w:color w:val="000000"/>
        </w:rPr>
      </w:pPr>
      <w:r>
        <w:rPr>
          <w:color w:val="000000"/>
        </w:rPr>
        <w:t xml:space="preserve">Единая коллекция Цифровых Образовательных Ресурсов</w:t>
      </w:r>
      <w:r>
        <w:t xml:space="preserve">. – Режим доступа</w:t>
      </w:r>
      <w:r>
        <w:t xml:space="preserve"> </w:t>
      </w:r>
      <w:r>
        <w:rPr>
          <w:color w:val="000000"/>
        </w:rPr>
        <w:t xml:space="preserve">:</w:t>
      </w:r>
      <w:r>
        <w:rPr>
          <w:color w:val="000000"/>
        </w:rPr>
        <w:t xml:space="preserve"> http://school-collection.edu.ru</w:t>
      </w:r>
      <w:r>
        <w:rPr>
          <w:color w:val="000000"/>
        </w:rPr>
      </w:r>
      <w:r>
        <w:rPr>
          <w:color w:val="000000"/>
        </w:rPr>
      </w:r>
    </w:p>
    <w:p>
      <w:pPr>
        <w:pStyle w:val="961"/>
        <w:numPr>
          <w:ilvl w:val="0"/>
          <w:numId w:val="35"/>
        </w:numPr>
        <w:pBdr/>
        <w:spacing/>
        <w:ind w:left="426"/>
        <w:rPr/>
      </w:pPr>
      <w:r>
        <w:t xml:space="preserve">Справочно-информационный Интернет-портал. – Режим доступа</w:t>
      </w:r>
      <w:r>
        <w:t xml:space="preserve"> :</w:t>
      </w:r>
      <w:r>
        <w:t xml:space="preserve"> http://www.gramota.ru</w:t>
      </w:r>
      <w:r/>
    </w:p>
    <w:p>
      <w:pPr>
        <w:pStyle w:val="961"/>
        <w:numPr>
          <w:ilvl w:val="0"/>
          <w:numId w:val="35"/>
        </w:numPr>
        <w:pBdr/>
        <w:spacing/>
        <w:ind w:left="426"/>
        <w:rPr/>
      </w:pPr>
      <w:r>
        <w:t xml:space="preserve">Я иду на урок начальной школы (материалы к уроку). – Режим доступа</w:t>
      </w:r>
      <w:r>
        <w:t xml:space="preserve"> :</w:t>
      </w:r>
      <w:r>
        <w:t xml:space="preserve"> http://nsc.1september.ru/urok</w:t>
      </w:r>
      <w:r/>
    </w:p>
    <w:p>
      <w:pPr>
        <w:pStyle w:val="961"/>
        <w:numPr>
          <w:ilvl w:val="0"/>
          <w:numId w:val="35"/>
        </w:numPr>
        <w:pBdr/>
        <w:spacing/>
        <w:ind w:left="426"/>
        <w:rPr/>
      </w:pPr>
      <w:r>
        <w:t xml:space="preserve">Презентации уроков «Начальная школа». – Режим доступа</w:t>
      </w:r>
      <w:r>
        <w:t xml:space="preserve"> :</w:t>
      </w:r>
      <w:r>
        <w:t xml:space="preserve"> </w:t>
      </w:r>
      <w:hyperlink r:id="rId11" w:tooltip="http://nachalka.info/about/193" w:history="1">
        <w:r>
          <w:rPr>
            <w:rStyle w:val="973"/>
          </w:rPr>
          <w:t xml:space="preserve">http://nachalka.info/about/193</w:t>
        </w:r>
      </w:hyperlink>
      <w:r/>
      <w:r/>
    </w:p>
    <w:p>
      <w:pPr>
        <w:pStyle w:val="961"/>
        <w:widowControl w:val="false"/>
        <w:numPr>
          <w:ilvl w:val="0"/>
          <w:numId w:val="35"/>
        </w:numPr>
        <w:pBdr/>
        <w:spacing/>
        <w:ind w:left="426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Каталог образовательных ресурсов (</w:t>
      </w:r>
      <w:r>
        <w:rPr>
          <w:rFonts w:eastAsia="Arial Unicode MS"/>
          <w:color w:val="000000"/>
          <w:lang w:val="en-US" w:bidi="ru-RU"/>
        </w:rPr>
        <w:t xml:space="preserve">http</w:t>
      </w:r>
      <w:r>
        <w:rPr>
          <w:rFonts w:eastAsia="Arial Unicode MS"/>
          <w:color w:val="000000"/>
          <w:lang w:bidi="ru-RU"/>
        </w:rPr>
        <w:t xml:space="preserve">:// </w:t>
      </w:r>
      <w:r>
        <w:rPr>
          <w:rFonts w:eastAsia="Arial Unicode MS"/>
          <w:color w:val="000000"/>
          <w:lang w:val="en-US" w:bidi="ru-RU"/>
        </w:rPr>
        <w:t xml:space="preserve">catalog</w:t>
      </w:r>
      <w:r>
        <w:rPr>
          <w:rFonts w:eastAsia="Arial Unicode MS"/>
          <w:color w:val="000000"/>
          <w:lang w:bidi="ru-RU"/>
        </w:rPr>
        <w:t xml:space="preserve">. </w:t>
      </w:r>
      <w:r>
        <w:rPr>
          <w:rFonts w:eastAsia="Arial Unicode MS"/>
          <w:color w:val="000000"/>
          <w:lang w:val="en-US" w:bidi="ru-RU"/>
        </w:rPr>
        <w:t xml:space="preserve">iot</w:t>
      </w:r>
      <w:r>
        <w:rPr>
          <w:rFonts w:eastAsia="Arial Unicode MS"/>
          <w:color w:val="000000"/>
          <w:lang w:bidi="ru-RU"/>
        </w:rPr>
        <w:t xml:space="preserve">. </w:t>
      </w:r>
      <w:r>
        <w:rPr>
          <w:rFonts w:eastAsia="Arial Unicode MS"/>
          <w:color w:val="000000"/>
          <w:lang w:val="en-US" w:bidi="ru-RU"/>
        </w:rPr>
        <w:t xml:space="preserve">ru</w:t>
      </w:r>
      <w:r>
        <w:rPr>
          <w:rFonts w:eastAsia="Arial Unicode MS"/>
          <w:color w:val="000000"/>
          <w:lang w:bidi="ru-RU"/>
        </w:rPr>
        <w:t xml:space="preserve">/).</w:t>
      </w:r>
      <w:r>
        <w:rPr>
          <w:rFonts w:eastAsia="Arial Unicode MS"/>
          <w:color w:val="000000"/>
          <w:lang w:bidi="ru-RU"/>
        </w:rPr>
      </w:r>
      <w:r>
        <w:rPr>
          <w:rFonts w:eastAsia="Arial Unicode MS"/>
          <w:color w:val="000000"/>
          <w:lang w:bidi="ru-RU"/>
        </w:rPr>
      </w:r>
    </w:p>
    <w:p>
      <w:pPr>
        <w:pStyle w:val="961"/>
        <w:widowControl w:val="false"/>
        <w:numPr>
          <w:ilvl w:val="0"/>
          <w:numId w:val="35"/>
        </w:numPr>
        <w:pBdr/>
        <w:spacing/>
        <w:ind w:left="426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 xml:space="preserve">  </w:t>
      </w:r>
      <w:r>
        <w:rPr>
          <w:rFonts w:eastAsia="Arial Unicode MS"/>
          <w:color w:val="000000"/>
          <w:lang w:bidi="ru-RU"/>
        </w:rPr>
        <w:t xml:space="preserve">Банк педагогического опыта (</w:t>
      </w:r>
      <w:hyperlink r:id="rId12" w:tooltip="http://www" w:history="1">
        <w:r>
          <w:rPr>
            <w:rFonts w:eastAsia="Arial Unicode MS"/>
            <w:color w:val="0066cc"/>
            <w:u w:val="single"/>
            <w:lang w:val="en-US" w:bidi="ru-RU"/>
          </w:rPr>
          <w:t xml:space="preserve">http</w:t>
        </w:r>
        <w:r>
          <w:rPr>
            <w:rFonts w:eastAsia="Arial Unicode MS"/>
            <w:color w:val="0066cc"/>
            <w:u w:val="single"/>
            <w:lang w:bidi="ru-RU"/>
          </w:rPr>
          <w:t xml:space="preserve">://</w:t>
        </w:r>
        <w:r>
          <w:rPr>
            <w:rFonts w:eastAsia="Arial Unicode MS"/>
            <w:color w:val="0066cc"/>
            <w:u w:val="single"/>
            <w:lang w:val="en-US" w:bidi="ru-RU"/>
          </w:rPr>
          <w:t xml:space="preserve">www</w:t>
        </w:r>
      </w:hyperlink>
      <w:r>
        <w:rPr>
          <w:rFonts w:eastAsia="Arial Unicode MS"/>
          <w:color w:val="000000"/>
          <w:lang w:bidi="ru-RU"/>
        </w:rPr>
        <w:t xml:space="preserve">. </w:t>
      </w:r>
      <w:r>
        <w:rPr>
          <w:rFonts w:eastAsia="Arial Unicode MS"/>
          <w:color w:val="000000"/>
          <w:lang w:val="en-US" w:bidi="ru-RU"/>
        </w:rPr>
        <w:t xml:space="preserve">edu</w:t>
      </w:r>
      <w:r>
        <w:rPr>
          <w:rFonts w:eastAsia="Arial Unicode MS"/>
          <w:color w:val="000000"/>
          <w:lang w:bidi="ru-RU"/>
        </w:rPr>
        <w:t xml:space="preserve">.</w:t>
      </w:r>
      <w:r>
        <w:rPr>
          <w:rFonts w:eastAsia="Arial Unicode MS"/>
          <w:color w:val="000000"/>
          <w:lang w:val="en-US" w:bidi="ru-RU"/>
        </w:rPr>
        <w:t xml:space="preserve">jar</w:t>
      </w:r>
      <w:r>
        <w:rPr>
          <w:rFonts w:eastAsia="Arial Unicode MS"/>
          <w:color w:val="000000"/>
          <w:lang w:bidi="ru-RU"/>
        </w:rPr>
        <w:t xml:space="preserve">.</w:t>
      </w:r>
      <w:r>
        <w:rPr>
          <w:rFonts w:eastAsia="Arial Unicode MS"/>
          <w:color w:val="000000"/>
          <w:lang w:val="en-US" w:bidi="ru-RU"/>
        </w:rPr>
        <w:t xml:space="preserve">ru</w:t>
      </w:r>
      <w:r>
        <w:rPr>
          <w:rFonts w:eastAsia="Arial Unicode MS"/>
          <w:color w:val="000000"/>
          <w:lang w:bidi="ru-RU"/>
        </w:rPr>
        <w:t xml:space="preserve">/</w:t>
      </w:r>
      <w:r>
        <w:rPr>
          <w:rFonts w:eastAsia="Arial Unicode MS"/>
          <w:color w:val="000000"/>
          <w:lang w:val="en-US" w:bidi="ru-RU"/>
        </w:rPr>
        <w:t xml:space="preserve">russian</w:t>
      </w:r>
      <w:r>
        <w:rPr>
          <w:rFonts w:eastAsia="Arial Unicode MS"/>
          <w:color w:val="000000"/>
          <w:lang w:bidi="ru-RU"/>
        </w:rPr>
        <w:t xml:space="preserve">/)    </w:t>
      </w:r>
      <w:r>
        <w:rPr>
          <w:rFonts w:eastAsia="Arial Unicode MS"/>
          <w:color w:val="000000"/>
          <w:lang w:val="en-US" w:bidi="ru-RU"/>
        </w:rPr>
        <w:t xml:space="preserve">pedbank</w:t>
      </w:r>
      <w:r>
        <w:rPr>
          <w:rFonts w:eastAsia="Arial Unicode MS"/>
          <w:color w:val="000000"/>
          <w:lang w:bidi="ru-RU"/>
        </w:rPr>
        <w:t xml:space="preserve">).</w:t>
      </w:r>
      <w:r>
        <w:rPr>
          <w:rFonts w:eastAsia="Arial Unicode MS"/>
          <w:color w:val="000000"/>
          <w:lang w:bidi="ru-RU"/>
        </w:rPr>
      </w:r>
      <w:r>
        <w:rPr>
          <w:rFonts w:eastAsia="Arial Unicode MS"/>
          <w:color w:val="000000"/>
          <w:lang w:bidi="ru-RU"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 Технические средства обучения.</w:t>
      </w:r>
      <w:r>
        <w:rPr>
          <w:b/>
          <w:bCs/>
        </w:rPr>
      </w:r>
      <w:r>
        <w:rPr>
          <w:b/>
          <w:bCs/>
        </w:rPr>
      </w:r>
    </w:p>
    <w:p>
      <w:pPr>
        <w:pStyle w:val="961"/>
        <w:numPr>
          <w:ilvl w:val="0"/>
          <w:numId w:val="27"/>
        </w:numPr>
        <w:pBdr/>
        <w:spacing/>
        <w:ind w:hanging="224" w:left="284"/>
        <w:rPr/>
      </w:pPr>
      <w:r>
        <w:t xml:space="preserve">Магнитофон.</w:t>
      </w:r>
      <w:r/>
    </w:p>
    <w:p>
      <w:pPr>
        <w:pStyle w:val="961"/>
        <w:numPr>
          <w:ilvl w:val="0"/>
          <w:numId w:val="27"/>
        </w:numPr>
        <w:pBdr/>
        <w:spacing/>
        <w:ind w:hanging="224" w:left="284"/>
        <w:rPr/>
      </w:pPr>
      <w:r>
        <w:t xml:space="preserve">Аудиоцентр.</w:t>
      </w:r>
      <w:r/>
    </w:p>
    <w:p>
      <w:pPr>
        <w:pStyle w:val="961"/>
        <w:numPr>
          <w:ilvl w:val="0"/>
          <w:numId w:val="27"/>
        </w:numPr>
        <w:pBdr/>
        <w:spacing/>
        <w:ind w:hanging="224" w:left="284"/>
        <w:rPr/>
      </w:pPr>
      <w:r>
        <w:t xml:space="preserve">Мультимедийный компьютер.</w:t>
      </w:r>
      <w:r/>
    </w:p>
    <w:p>
      <w:pPr>
        <w:pStyle w:val="961"/>
        <w:numPr>
          <w:ilvl w:val="0"/>
          <w:numId w:val="27"/>
        </w:numPr>
        <w:pBdr/>
        <w:spacing/>
        <w:ind w:hanging="224" w:left="284"/>
        <w:rPr/>
      </w:pPr>
      <w:r>
        <w:t xml:space="preserve">Мультимедийный проектор.</w:t>
      </w:r>
      <w:r/>
    </w:p>
    <w:p>
      <w:pPr>
        <w:pStyle w:val="961"/>
        <w:numPr>
          <w:ilvl w:val="0"/>
          <w:numId w:val="27"/>
        </w:numPr>
        <w:pBdr/>
        <w:spacing/>
        <w:ind w:hanging="224" w:left="284"/>
        <w:rPr/>
      </w:pPr>
      <w:r>
        <w:t xml:space="preserve">Экран проекционный.</w:t>
      </w:r>
      <w:r/>
    </w:p>
    <w:p>
      <w:pPr>
        <w:pBdr/>
        <w:spacing/>
        <w:ind w:hanging="224" w:left="28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567" w:right="1134" w:bottom="568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 Light">
    <w:panose1 w:val="020F0302020204030204"/>
  </w:font>
  <w:font w:name="Segoe UI">
    <w:panose1 w:val="020B0502040204020203"/>
  </w:font>
  <w:font w:name="Calibri">
    <w:panose1 w:val="020F0502020204030204"/>
  </w:font>
  <w:font w:name="Constantia">
    <w:panose1 w:val="02030602050306030303"/>
  </w:font>
  <w:font w:name="Tahoma">
    <w:panose1 w:val="020B0604030504040204"/>
  </w:font>
  <w:font w:name="Cambria">
    <w:panose1 w:val="02040503050406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4"/>
    <w:lvl w:ilvl="0">
      <w:isLgl w:val="false"/>
      <w:lvlJc w:val="left"/>
      <w:lvlText w:val=""/>
      <w:numFmt w:val="bullet"/>
      <w:pPr>
        <w:pBdr/>
        <w:tabs>
          <w:tab w:val="num" w:leader="none" w:pos="1004"/>
        </w:tabs>
        <w:spacing/>
        <w:ind w:hanging="360" w:left="1004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0000028"/>
    <w:lvl w:ilvl="0">
      <w:isLgl w:val="false"/>
      <w:lvlJc w:val="left"/>
      <w:lvlText w:val=""/>
      <w:numFmt w:val="bullet"/>
      <w:pPr>
        <w:pBdr/>
        <w:tabs>
          <w:tab w:val="num" w:leader="none" w:pos="1004"/>
        </w:tabs>
        <w:spacing/>
        <w:ind w:hanging="360" w:left="1004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4B"/>
    <w:lvl w:ilvl="0">
      <w:isLgl w:val="false"/>
      <w:lvlJc w:val="left"/>
      <w:lvlText w:val=""/>
      <w:numFmt w:val="bullet"/>
      <w:pPr>
        <w:pBdr/>
        <w:tabs>
          <w:tab w:val="num" w:leader="none" w:pos="1004"/>
        </w:tabs>
        <w:spacing/>
        <w:ind w:hanging="360" w:left="1004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4C"/>
    <w:lvl w:ilvl="0">
      <w:isLgl w:val="false"/>
      <w:lvlJc w:val="left"/>
      <w:lvlText w:val=""/>
      <w:numFmt w:val="bullet"/>
      <w:pPr>
        <w:pBdr/>
        <w:tabs>
          <w:tab w:val="num" w:leader="none" w:pos="1004"/>
        </w:tabs>
        <w:spacing/>
        <w:ind w:hanging="360" w:left="1004"/>
      </w:pPr>
      <w:rPr>
        <w:rFonts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4765C41"/>
    <w:lvl w:ilvl="0">
      <w:isLgl w:val="false"/>
      <w:lvlJc w:val="left"/>
      <w:lvlText w:val="%1)"/>
      <w:numFmt w:val="decimal"/>
      <w:pPr>
        <w:pBdr/>
        <w:spacing/>
        <w:ind w:hanging="360" w:left="3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9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6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4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61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8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5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82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9000"/>
      </w:pPr>
      <w:rPr/>
      <w:start w:val="1"/>
      <w:suff w:val="tab"/>
    </w:lvl>
  </w:abstractNum>
  <w:abstractNum w:abstractNumId="5">
    <w:nsid w:val="11E416E4"/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 w:ascii="Times New Roman" w:hAnsi="Times New Roman" w:cs="Times New Roman" w:eastAsiaTheme="majorEastAsia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188677C0"/>
    <w:lvl w:ilvl="0">
      <w:isLgl w:val="false"/>
      <w:lvlJc w:val="left"/>
      <w:lvlText w:val="%1."/>
      <w:numFmt w:val="decimal"/>
      <w:pPr>
        <w:pBdr/>
        <w:spacing/>
        <w:ind w:hanging="360" w:left="3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9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6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4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61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8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5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82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9000"/>
      </w:pPr>
      <w:rPr/>
      <w:start w:val="1"/>
      <w:suff w:val="tab"/>
    </w:lvl>
  </w:abstractNum>
  <w:abstractNum w:abstractNumId="7">
    <w:nsid w:val="1B077F90"/>
    <w:lvl w:ilvl="0">
      <w:isLgl w:val="false"/>
      <w:lvlJc w:val="left"/>
      <w:lvlText w:val="%1."/>
      <w:numFmt w:val="decimal"/>
      <w:pPr>
        <w:pBdr/>
        <w:spacing/>
        <w:ind w:hanging="360" w:left="480"/>
      </w:pPr>
      <w:rPr>
        <w:rFonts w:hint="default" w:ascii="Times New Roman" w:hAnsi="Times New Roman" w:cs="Times New Roman" w:eastAsiaTheme="majorEastAsia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abstractNum w:abstractNumId="8">
    <w:nsid w:val="1E276C1F"/>
    <w:lvl w:ilvl="0">
      <w:isLgl w:val="false"/>
      <w:lvlJc w:val="left"/>
      <w:lvlText w:val="%1."/>
      <w:numFmt w:val="decimal"/>
      <w:pPr>
        <w:pBdr/>
        <w:spacing/>
        <w:ind w:hanging="360" w:left="3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9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6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4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61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8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5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82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9000"/>
      </w:pPr>
      <w:rPr/>
      <w:start w:val="1"/>
      <w:suff w:val="tab"/>
    </w:lvl>
  </w:abstractNum>
  <w:abstractNum w:abstractNumId="9">
    <w:nsid w:val="2013391E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228F0360"/>
    <w:lvl w:ilvl="0">
      <w:isLgl w:val="false"/>
      <w:lvlJc w:val="left"/>
      <w:lvlText w:val=""/>
      <w:numFmt w:val="bullet"/>
      <w:pPr>
        <w:pBdr/>
        <w:tabs>
          <w:tab w:val="num" w:leader="none" w:pos="928"/>
        </w:tabs>
        <w:spacing/>
        <w:ind w:hanging="360" w:left="928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85"/>
        </w:tabs>
        <w:spacing/>
        <w:ind w:hanging="360" w:left="148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205"/>
        </w:tabs>
        <w:spacing/>
        <w:ind w:hanging="360" w:left="220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925"/>
        </w:tabs>
        <w:spacing/>
        <w:ind w:hanging="360" w:left="292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45"/>
        </w:tabs>
        <w:spacing/>
        <w:ind w:hanging="360" w:left="364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65"/>
        </w:tabs>
        <w:spacing/>
        <w:ind w:hanging="360" w:left="436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85"/>
        </w:tabs>
        <w:spacing/>
        <w:ind w:hanging="360" w:left="508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805"/>
        </w:tabs>
        <w:spacing/>
        <w:ind w:hanging="360" w:left="580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525"/>
        </w:tabs>
        <w:spacing/>
        <w:ind w:hanging="360" w:left="6525"/>
      </w:pPr>
      <w:rPr>
        <w:rFonts w:hint="default" w:ascii="Wingdings" w:hAnsi="Wingdings"/>
      </w:rPr>
      <w:start w:val="1"/>
      <w:suff w:val="tab"/>
    </w:lvl>
  </w:abstractNum>
  <w:abstractNum w:abstractNumId="11">
    <w:nsid w:val="2893421A"/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 w:ascii="Times New Roman" w:hAnsi="Times New Roman" w:cs="Times New Roman" w:eastAsiaTheme="majorEastAsia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2C950EF1"/>
    <w:lvl w:ilvl="0">
      <w:isLgl w:val="false"/>
      <w:lvlJc w:val="left"/>
      <w:lvlText w:val="%1."/>
      <w:numFmt w:val="decimal"/>
      <w:pPr>
        <w:pBdr/>
        <w:spacing/>
        <w:ind w:hanging="360" w:left="3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9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6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4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61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8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5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82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9000"/>
      </w:pPr>
      <w:rPr/>
      <w:start w:val="1"/>
      <w:suff w:val="tab"/>
    </w:lvl>
  </w:abstractNum>
  <w:abstractNum w:abstractNumId="13">
    <w:nsid w:val="35314CF0"/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 w:ascii="Times New Roman" w:hAnsi="Times New Roman" w:cs="Times New Roman" w:eastAsiaTheme="majorEastAsia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0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80"/>
      </w:pPr>
      <w:rPr/>
      <w:start w:val="1"/>
      <w:suff w:val="tab"/>
    </w:lvl>
  </w:abstractNum>
  <w:abstractNum w:abstractNumId="14">
    <w:nsid w:val="35734982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3609330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37237350"/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 w:ascii="Times New Roman" w:hAnsi="Times New Roman" w:cs="Times New Roman" w:eastAsiaTheme="majorEastAsia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3981476F"/>
    <w:lvl w:ilvl="0">
      <w:isLgl w:val="false"/>
      <w:lvlJc w:val="left"/>
      <w:lvlText w:val="%1."/>
      <w:numFmt w:val="decimal"/>
      <w:pPr>
        <w:pBdr/>
        <w:spacing/>
        <w:ind w:hanging="360" w:left="78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41C13F4B"/>
    <w:lvl w:ilvl="0">
      <w:isLgl w:val="false"/>
      <w:lvlJc w:val="left"/>
      <w:lvlText w:val="%1."/>
      <w:numFmt w:val="decimal"/>
      <w:pPr>
        <w:pBdr/>
        <w:spacing/>
        <w:ind w:hanging="360" w:left="420"/>
      </w:pPr>
      <w:rPr>
        <w:rFonts w:hint="default" w:ascii="Times New Roman" w:hAnsi="Times New Roman" w:cs="Times New Roman" w:eastAsiaTheme="majorEastAsia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nsid w:val="43292F63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nsid w:val="44DD150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nsid w:val="48080E5E"/>
    <w:lvl w:ilvl="0">
      <w:isLgl w:val="false"/>
      <w:lvlJc w:val="left"/>
      <w:lvlText w:val="%1."/>
      <w:numFmt w:val="decimal"/>
      <w:pPr>
        <w:pBdr/>
        <w:spacing/>
        <w:ind w:hanging="360" w:left="32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39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46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54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61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8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5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82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9000"/>
      </w:pPr>
      <w:rPr/>
      <w:start w:val="1"/>
      <w:suff w:val="tab"/>
    </w:lvl>
  </w:abstractNum>
  <w:abstractNum w:abstractNumId="22">
    <w:nsid w:val="4C2161D0"/>
    <w:lvl w:ilvl="0">
      <w:isLgl w:val="false"/>
      <w:lvlJc w:val="left"/>
      <w:lvlText w:val=""/>
      <w:numFmt w:val="bullet"/>
      <w:pPr>
        <w:pBdr/>
        <w:spacing/>
        <w:ind w:hanging="360" w:left="142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9"/>
      </w:pPr>
      <w:rPr>
        <w:rFonts w:hint="default" w:ascii="Wingdings" w:hAnsi="Wingdings"/>
      </w:rPr>
      <w:start w:val="1"/>
      <w:suff w:val="tab"/>
    </w:lvl>
  </w:abstractNum>
  <w:abstractNum w:abstractNumId="23">
    <w:nsid w:val="566B2185"/>
    <w:lvl w:ilvl="0">
      <w:isLgl w:val="false"/>
      <w:lvlJc w:val="left"/>
      <w:lvlText w:val="%1."/>
      <w:numFmt w:val="decimal"/>
      <w:pPr>
        <w:pBdr/>
        <w:spacing/>
        <w:ind w:hanging="540" w:left="900"/>
      </w:pPr>
      <w:rPr>
        <w:rFonts w:hint="default" w:ascii="Times New Roman" w:hAnsi="Times New Roman"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4">
    <w:nsid w:val="57E36C8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)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5">
    <w:nsid w:val="58EA457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nsid w:val="67016C0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7">
    <w:nsid w:val="6704484F"/>
    <w:lvl w:ilvl="0">
      <w:isLgl w:val="false"/>
      <w:lvlJc w:val="left"/>
      <w:lvlText w:val="%1."/>
      <w:numFmt w:val="decimal"/>
      <w:pPr>
        <w:pBdr/>
        <w:spacing/>
        <w:ind w:hanging="540" w:left="900"/>
      </w:pPr>
      <w:rPr>
        <w:rFonts w:hint="default" w:ascii="Times New Roman" w:hAnsi="Times New Roman" w:cs="Times New Roman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8">
    <w:nsid w:val="6B6A0A01"/>
    <w:lvl w:ilvl="0">
      <w:isLgl w:val="false"/>
      <w:lvlJc w:val="left"/>
      <w:lvlText w:val="%1"/>
      <w:numFmt w:val="decimal"/>
      <w:pPr>
        <w:pBdr/>
        <w:spacing/>
        <w:ind w:hanging="360" w:left="50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29">
    <w:nsid w:val="6E1027C8"/>
    <w:lvl w:ilvl="0">
      <w:isLgl w:val="false"/>
      <w:lvlJc w:val="left"/>
      <w:lvlText w:val="-"/>
      <w:numFmt w:val="bullet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  <w:start w:val="1"/>
      <w:suff w:val="tab"/>
    </w:lvl>
    <w:lvl w:ilvl="1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decimal"/>
      <w:pPr>
        <w:pBdr/>
        <w:spacing/>
        <w:ind/>
      </w:pPr>
      <w:rPr/>
      <w:start w:val="0"/>
      <w:suff w:val="tab"/>
    </w:lvl>
  </w:abstractNum>
  <w:abstractNum w:abstractNumId="30">
    <w:nsid w:val="7672491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1">
    <w:nsid w:val="7BB346A1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2">
    <w:nsid w:val="7E3D2DC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nsid w:val="7F0C453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20"/>
  </w:num>
  <w:num w:numId="7">
    <w:abstractNumId w:val="25"/>
  </w:num>
  <w:num w:numId="8">
    <w:abstractNumId w:val="22"/>
  </w:num>
  <w:num w:numId="9">
    <w:abstractNumId w:val="33"/>
  </w:num>
  <w:num w:numId="10">
    <w:abstractNumId w:val="26"/>
  </w:num>
  <w:num w:numId="11">
    <w:abstractNumId w:val="19"/>
  </w:num>
  <w:num w:numId="12">
    <w:abstractNumId w:val="3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0"/>
  </w:num>
  <w:num w:numId="17">
    <w:abstractNumId w:val="9"/>
  </w:num>
  <w:num w:numId="18">
    <w:abstractNumId w:val="29"/>
  </w:num>
  <w:num w:numId="19">
    <w:abstractNumId w:val="14"/>
  </w:num>
  <w:num w:numId="20">
    <w:abstractNumId w:val="27"/>
  </w:num>
  <w:num w:numId="21">
    <w:abstractNumId w:val="23"/>
  </w:num>
  <w:num w:numId="22">
    <w:abstractNumId w:val="13"/>
  </w:num>
  <w:num w:numId="23">
    <w:abstractNumId w:val="18"/>
  </w:num>
  <w:num w:numId="24">
    <w:abstractNumId w:val="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1"/>
  </w:num>
  <w:num w:numId="28">
    <w:abstractNumId w:val="16"/>
  </w:num>
  <w:num w:numId="29">
    <w:abstractNumId w:val="32"/>
  </w:num>
  <w:num w:numId="30">
    <w:abstractNumId w:val="24"/>
  </w:num>
  <w:num w:numId="31">
    <w:abstractNumId w:val="4"/>
  </w:num>
  <w:num w:numId="32">
    <w:abstractNumId w:val="8"/>
  </w:num>
  <w:num w:numId="33">
    <w:abstractNumId w:val="12"/>
  </w:num>
  <w:num w:numId="34">
    <w:abstractNumId w:val="2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0">
    <w:name w:val="Table Grid Light"/>
    <w:basedOn w:val="95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1"/>
    <w:basedOn w:val="95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2"/>
    <w:basedOn w:val="95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9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1"/>
    <w:basedOn w:val="9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2"/>
    <w:basedOn w:val="9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3"/>
    <w:basedOn w:val="9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 - Accent 4"/>
    <w:basedOn w:val="9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 - Accent 5"/>
    <w:basedOn w:val="9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6"/>
    <w:basedOn w:val="95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1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2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3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ned - Accent 4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 5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6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1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2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3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4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5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6"/>
    <w:basedOn w:val="95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1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2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3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- Accent 4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- Accent 5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6"/>
    <w:basedOn w:val="95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5">
    <w:name w:val="Heading 3"/>
    <w:basedOn w:val="948"/>
    <w:next w:val="948"/>
    <w:link w:val="9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6">
    <w:name w:val="Heading 4"/>
    <w:basedOn w:val="948"/>
    <w:next w:val="948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7">
    <w:name w:val="Heading 5"/>
    <w:basedOn w:val="948"/>
    <w:next w:val="948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8">
    <w:name w:val="Heading 6"/>
    <w:basedOn w:val="948"/>
    <w:next w:val="948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9">
    <w:name w:val="Heading 7"/>
    <w:basedOn w:val="948"/>
    <w:next w:val="948"/>
    <w:link w:val="9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0">
    <w:name w:val="Heading 8"/>
    <w:basedOn w:val="948"/>
    <w:next w:val="948"/>
    <w:link w:val="9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1">
    <w:name w:val="Heading 9"/>
    <w:basedOn w:val="948"/>
    <w:next w:val="948"/>
    <w:link w:val="9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2">
    <w:name w:val="Heading 1 Char"/>
    <w:basedOn w:val="951"/>
    <w:link w:val="9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3">
    <w:name w:val="Heading 2 Char"/>
    <w:basedOn w:val="951"/>
    <w:link w:val="9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4">
    <w:name w:val="Heading 3 Char"/>
    <w:basedOn w:val="951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5">
    <w:name w:val="Heading 4 Char"/>
    <w:basedOn w:val="951"/>
    <w:link w:val="89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6">
    <w:name w:val="Heading 5 Char"/>
    <w:basedOn w:val="951"/>
    <w:link w:val="8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7">
    <w:name w:val="Heading 6 Char"/>
    <w:basedOn w:val="951"/>
    <w:link w:val="89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8">
    <w:name w:val="Heading 7 Char"/>
    <w:basedOn w:val="951"/>
    <w:link w:val="89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9">
    <w:name w:val="Heading 8 Char"/>
    <w:basedOn w:val="951"/>
    <w:link w:val="9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0">
    <w:name w:val="Heading 9 Char"/>
    <w:basedOn w:val="951"/>
    <w:link w:val="9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1">
    <w:name w:val="Title"/>
    <w:basedOn w:val="948"/>
    <w:next w:val="948"/>
    <w:link w:val="9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2">
    <w:name w:val="Title Char"/>
    <w:basedOn w:val="951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3">
    <w:name w:val="Subtitle"/>
    <w:basedOn w:val="948"/>
    <w:next w:val="948"/>
    <w:link w:val="9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4">
    <w:name w:val="Subtitle Char"/>
    <w:basedOn w:val="951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5">
    <w:name w:val="Quote"/>
    <w:basedOn w:val="948"/>
    <w:next w:val="948"/>
    <w:link w:val="9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6">
    <w:name w:val="Quote Char"/>
    <w:basedOn w:val="951"/>
    <w:link w:val="91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7">
    <w:name w:val="Intense Emphasis"/>
    <w:basedOn w:val="95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8">
    <w:name w:val="Intense Quote"/>
    <w:basedOn w:val="948"/>
    <w:next w:val="948"/>
    <w:link w:val="9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9">
    <w:name w:val="Intense Quote Char"/>
    <w:basedOn w:val="951"/>
    <w:link w:val="9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0">
    <w:name w:val="Intense Reference"/>
    <w:basedOn w:val="95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21">
    <w:name w:val="Subtle Emphasis"/>
    <w:basedOn w:val="95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2">
    <w:name w:val="Emphasis"/>
    <w:basedOn w:val="951"/>
    <w:uiPriority w:val="20"/>
    <w:qFormat/>
    <w:pPr>
      <w:pBdr/>
      <w:spacing/>
      <w:ind/>
    </w:pPr>
    <w:rPr>
      <w:i/>
      <w:iCs/>
    </w:rPr>
  </w:style>
  <w:style w:type="character" w:styleId="923">
    <w:name w:val="Subtle Reference"/>
    <w:basedOn w:val="95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4">
    <w:name w:val="Book Title"/>
    <w:basedOn w:val="95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5">
    <w:name w:val="Header"/>
    <w:basedOn w:val="948"/>
    <w:link w:val="92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6">
    <w:name w:val="Header Char"/>
    <w:basedOn w:val="951"/>
    <w:link w:val="925"/>
    <w:uiPriority w:val="99"/>
    <w:pPr>
      <w:pBdr/>
      <w:spacing/>
      <w:ind/>
    </w:pPr>
  </w:style>
  <w:style w:type="paragraph" w:styleId="927">
    <w:name w:val="Footer"/>
    <w:basedOn w:val="948"/>
    <w:link w:val="92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8">
    <w:name w:val="Footer Char"/>
    <w:basedOn w:val="951"/>
    <w:link w:val="927"/>
    <w:uiPriority w:val="99"/>
    <w:pPr>
      <w:pBdr/>
      <w:spacing/>
      <w:ind/>
    </w:pPr>
  </w:style>
  <w:style w:type="paragraph" w:styleId="929">
    <w:name w:val="Caption"/>
    <w:basedOn w:val="948"/>
    <w:next w:val="94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0">
    <w:name w:val="footnote text"/>
    <w:basedOn w:val="948"/>
    <w:link w:val="93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1">
    <w:name w:val="Footnote Text Char"/>
    <w:basedOn w:val="951"/>
    <w:link w:val="930"/>
    <w:uiPriority w:val="99"/>
    <w:semiHidden/>
    <w:pPr>
      <w:pBdr/>
      <w:spacing/>
      <w:ind/>
    </w:pPr>
    <w:rPr>
      <w:sz w:val="20"/>
      <w:szCs w:val="20"/>
    </w:rPr>
  </w:style>
  <w:style w:type="character" w:styleId="932">
    <w:name w:val="footnote reference"/>
    <w:basedOn w:val="951"/>
    <w:uiPriority w:val="99"/>
    <w:semiHidden/>
    <w:unhideWhenUsed/>
    <w:pPr>
      <w:pBdr/>
      <w:spacing/>
      <w:ind/>
    </w:pPr>
    <w:rPr>
      <w:vertAlign w:val="superscript"/>
    </w:rPr>
  </w:style>
  <w:style w:type="paragraph" w:styleId="933">
    <w:name w:val="endnote text"/>
    <w:basedOn w:val="948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4">
    <w:name w:val="Endnote Text Char"/>
    <w:basedOn w:val="951"/>
    <w:link w:val="933"/>
    <w:uiPriority w:val="99"/>
    <w:semiHidden/>
    <w:pPr>
      <w:pBdr/>
      <w:spacing/>
      <w:ind/>
    </w:pPr>
    <w:rPr>
      <w:sz w:val="20"/>
      <w:szCs w:val="20"/>
    </w:rPr>
  </w:style>
  <w:style w:type="character" w:styleId="935">
    <w:name w:val="endnote reference"/>
    <w:basedOn w:val="951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toc 1"/>
    <w:basedOn w:val="948"/>
    <w:next w:val="948"/>
    <w:uiPriority w:val="39"/>
    <w:unhideWhenUsed/>
    <w:pPr>
      <w:pBdr/>
      <w:spacing w:after="100"/>
      <w:ind/>
    </w:pPr>
  </w:style>
  <w:style w:type="paragraph" w:styleId="937">
    <w:name w:val="toc 2"/>
    <w:basedOn w:val="948"/>
    <w:next w:val="948"/>
    <w:uiPriority w:val="39"/>
    <w:unhideWhenUsed/>
    <w:pPr>
      <w:pBdr/>
      <w:spacing w:after="100"/>
      <w:ind w:left="220"/>
    </w:pPr>
  </w:style>
  <w:style w:type="paragraph" w:styleId="938">
    <w:name w:val="toc 3"/>
    <w:basedOn w:val="948"/>
    <w:next w:val="948"/>
    <w:uiPriority w:val="39"/>
    <w:unhideWhenUsed/>
    <w:pPr>
      <w:pBdr/>
      <w:spacing w:after="100"/>
      <w:ind w:left="440"/>
    </w:pPr>
  </w:style>
  <w:style w:type="paragraph" w:styleId="939">
    <w:name w:val="toc 4"/>
    <w:basedOn w:val="948"/>
    <w:next w:val="948"/>
    <w:uiPriority w:val="39"/>
    <w:unhideWhenUsed/>
    <w:pPr>
      <w:pBdr/>
      <w:spacing w:after="100"/>
      <w:ind w:left="660"/>
    </w:pPr>
  </w:style>
  <w:style w:type="paragraph" w:styleId="940">
    <w:name w:val="toc 5"/>
    <w:basedOn w:val="948"/>
    <w:next w:val="948"/>
    <w:uiPriority w:val="39"/>
    <w:unhideWhenUsed/>
    <w:pPr>
      <w:pBdr/>
      <w:spacing w:after="100"/>
      <w:ind w:left="880"/>
    </w:pPr>
  </w:style>
  <w:style w:type="paragraph" w:styleId="941">
    <w:name w:val="toc 6"/>
    <w:basedOn w:val="948"/>
    <w:next w:val="948"/>
    <w:uiPriority w:val="39"/>
    <w:unhideWhenUsed/>
    <w:pPr>
      <w:pBdr/>
      <w:spacing w:after="100"/>
      <w:ind w:left="1100"/>
    </w:pPr>
  </w:style>
  <w:style w:type="paragraph" w:styleId="942">
    <w:name w:val="toc 7"/>
    <w:basedOn w:val="948"/>
    <w:next w:val="948"/>
    <w:uiPriority w:val="39"/>
    <w:unhideWhenUsed/>
    <w:pPr>
      <w:pBdr/>
      <w:spacing w:after="100"/>
      <w:ind w:left="1320"/>
    </w:pPr>
  </w:style>
  <w:style w:type="paragraph" w:styleId="943">
    <w:name w:val="toc 8"/>
    <w:basedOn w:val="948"/>
    <w:next w:val="948"/>
    <w:uiPriority w:val="39"/>
    <w:unhideWhenUsed/>
    <w:pPr>
      <w:pBdr/>
      <w:spacing w:after="100"/>
      <w:ind w:left="1540"/>
    </w:pPr>
  </w:style>
  <w:style w:type="paragraph" w:styleId="944">
    <w:name w:val="toc 9"/>
    <w:basedOn w:val="948"/>
    <w:next w:val="948"/>
    <w:uiPriority w:val="39"/>
    <w:unhideWhenUsed/>
    <w:pPr>
      <w:pBdr/>
      <w:spacing w:after="100"/>
      <w:ind w:left="1760"/>
    </w:pPr>
  </w:style>
  <w:style w:type="character" w:styleId="945">
    <w:name w:val="Placeholder Text"/>
    <w:basedOn w:val="951"/>
    <w:uiPriority w:val="99"/>
    <w:semiHidden/>
    <w:pPr>
      <w:pBdr/>
      <w:spacing/>
      <w:ind/>
    </w:pPr>
    <w:rPr>
      <w:color w:val="666666"/>
    </w:rPr>
  </w:style>
  <w:style w:type="paragraph" w:styleId="946">
    <w:name w:val="TOC Heading"/>
    <w:uiPriority w:val="39"/>
    <w:unhideWhenUsed/>
    <w:pPr>
      <w:pBdr/>
      <w:spacing/>
      <w:ind/>
    </w:pPr>
  </w:style>
  <w:style w:type="paragraph" w:styleId="947">
    <w:name w:val="table of figures"/>
    <w:basedOn w:val="948"/>
    <w:next w:val="948"/>
    <w:uiPriority w:val="99"/>
    <w:unhideWhenUsed/>
    <w:pPr>
      <w:pBdr/>
      <w:spacing w:after="0" w:afterAutospacing="0"/>
      <w:ind/>
    </w:pPr>
  </w:style>
  <w:style w:type="paragraph" w:styleId="948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49">
    <w:name w:val="Heading 1"/>
    <w:basedOn w:val="948"/>
    <w:link w:val="968"/>
    <w:uiPriority w:val="9"/>
    <w:qFormat/>
    <w:pPr>
      <w:pBdr/>
      <w:spacing w:after="100" w:afterAutospacing="1" w:before="100" w:beforeAutospacing="1"/>
      <w:ind/>
      <w:outlineLvl w:val="0"/>
    </w:pPr>
    <w:rPr>
      <w:b/>
      <w:bCs/>
      <w:sz w:val="48"/>
      <w:szCs w:val="48"/>
    </w:rPr>
  </w:style>
  <w:style w:type="paragraph" w:styleId="950">
    <w:name w:val="Heading 2"/>
    <w:basedOn w:val="948"/>
    <w:next w:val="948"/>
    <w:link w:val="954"/>
    <w:uiPriority w:val="9"/>
    <w:qFormat/>
    <w:pPr>
      <w:keepNext w:val="true"/>
      <w:pBdr/>
      <w:spacing w:after="60" w:before="240" w:line="276" w:lineRule="auto"/>
      <w:ind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styleId="951" w:default="1">
    <w:name w:val="Default Paragraph Font"/>
    <w:uiPriority w:val="1"/>
    <w:semiHidden/>
    <w:unhideWhenUsed/>
    <w:pPr>
      <w:pBdr/>
      <w:spacing/>
      <w:ind/>
    </w:pPr>
  </w:style>
  <w:style w:type="table" w:styleId="95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3" w:default="1">
    <w:name w:val="No List"/>
    <w:uiPriority w:val="99"/>
    <w:semiHidden/>
    <w:unhideWhenUsed/>
    <w:pPr>
      <w:pBdr/>
      <w:spacing/>
      <w:ind/>
    </w:pPr>
  </w:style>
  <w:style w:type="character" w:styleId="954" w:customStyle="1">
    <w:name w:val="Заголовок 2 Знак"/>
    <w:basedOn w:val="951"/>
    <w:link w:val="950"/>
    <w:uiPriority w:val="9"/>
    <w:pPr>
      <w:pBdr/>
      <w:spacing/>
      <w:ind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955" w:customStyle="1">
    <w:name w:val="Paragraph Style"/>
    <w:pPr>
      <w:pBdr/>
      <w:spacing w:after="0" w:line="240" w:lineRule="auto"/>
      <w:ind/>
    </w:pPr>
    <w:rPr>
      <w:rFonts w:ascii="Arial" w:hAnsi="Arial" w:cs="Arial"/>
      <w:sz w:val="24"/>
      <w:szCs w:val="24"/>
    </w:rPr>
  </w:style>
  <w:style w:type="paragraph" w:styleId="956">
    <w:name w:val="Normal (Web)"/>
    <w:basedOn w:val="948"/>
    <w:uiPriority w:val="99"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57">
    <w:name w:val="No Spacing"/>
    <w:uiPriority w:val="1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8">
    <w:name w:val="Strong"/>
    <w:basedOn w:val="951"/>
    <w:uiPriority w:val="22"/>
    <w:qFormat/>
    <w:pPr>
      <w:pBdr/>
      <w:spacing/>
      <w:ind/>
    </w:pPr>
    <w:rPr>
      <w:b/>
      <w:bCs/>
    </w:rPr>
  </w:style>
  <w:style w:type="paragraph" w:styleId="959" w:customStyle="1">
    <w:name w:val="Стиль"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0" w:customStyle="1">
    <w:name w:val="Базовый"/>
    <w:pPr>
      <w:widowControl w:val="false"/>
      <w:pBdr/>
      <w:spacing w:after="0" w:line="240" w:lineRule="auto"/>
      <w:ind/>
    </w:pPr>
    <w:rPr>
      <w:rFonts w:ascii="Times New Roman" w:hAnsi="Times New Roman" w:eastAsia="Times New Roman" w:cs="Tahoma"/>
      <w:sz w:val="24"/>
      <w:szCs w:val="24"/>
      <w:lang w:eastAsia="ru-RU"/>
    </w:rPr>
  </w:style>
  <w:style w:type="paragraph" w:styleId="961">
    <w:name w:val="List Paragraph"/>
    <w:basedOn w:val="948"/>
    <w:uiPriority w:val="34"/>
    <w:qFormat/>
    <w:pPr>
      <w:pBdr/>
      <w:spacing/>
      <w:ind w:left="720"/>
      <w:contextualSpacing w:val="true"/>
    </w:pPr>
  </w:style>
  <w:style w:type="character" w:styleId="962" w:customStyle="1">
    <w:name w:val="c0"/>
    <w:basedOn w:val="951"/>
    <w:pPr>
      <w:pBdr/>
      <w:spacing/>
      <w:ind/>
    </w:pPr>
  </w:style>
  <w:style w:type="character" w:styleId="963" w:customStyle="1">
    <w:name w:val="c13"/>
    <w:basedOn w:val="951"/>
    <w:pPr>
      <w:pBdr/>
      <w:spacing/>
      <w:ind/>
    </w:pPr>
  </w:style>
  <w:style w:type="character" w:styleId="964" w:customStyle="1">
    <w:name w:val="apple-converted-space"/>
    <w:basedOn w:val="951"/>
    <w:pPr>
      <w:pBdr/>
      <w:spacing/>
      <w:ind/>
    </w:pPr>
  </w:style>
  <w:style w:type="paragraph" w:styleId="965" w:customStyle="1">
    <w:name w:val="c9"/>
    <w:basedOn w:val="948"/>
    <w:pPr>
      <w:pBdr/>
      <w:spacing w:after="100" w:afterAutospacing="1" w:before="100" w:beforeAutospacing="1"/>
      <w:ind/>
    </w:pPr>
    <w:rPr>
      <w:sz w:val="24"/>
      <w:szCs w:val="24"/>
    </w:rPr>
  </w:style>
  <w:style w:type="character" w:styleId="966" w:customStyle="1">
    <w:name w:val="c61"/>
    <w:basedOn w:val="951"/>
    <w:pPr>
      <w:pBdr/>
      <w:spacing/>
      <w:ind/>
    </w:pPr>
  </w:style>
  <w:style w:type="character" w:styleId="967" w:customStyle="1">
    <w:name w:val="c12"/>
    <w:basedOn w:val="951"/>
    <w:pPr>
      <w:pBdr/>
      <w:spacing/>
      <w:ind/>
    </w:pPr>
  </w:style>
  <w:style w:type="character" w:styleId="968" w:customStyle="1">
    <w:name w:val="Заголовок 1 Знак"/>
    <w:basedOn w:val="951"/>
    <w:link w:val="949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table" w:styleId="969" w:customStyle="1">
    <w:name w:val="Сетка таблицы11"/>
    <w:basedOn w:val="952"/>
    <w:pPr>
      <w:pBdr/>
      <w:spacing w:after="0" w:line="240" w:lineRule="auto"/>
      <w:ind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0">
    <w:name w:val="Balloon Text"/>
    <w:basedOn w:val="948"/>
    <w:link w:val="971"/>
    <w:uiPriority w:val="99"/>
    <w:semiHidden/>
    <w:unhideWhenUsed/>
    <w:pPr>
      <w:pBdr/>
      <w:spacing/>
      <w:ind/>
    </w:pPr>
    <w:rPr>
      <w:rFonts w:ascii="Segoe UI" w:hAnsi="Segoe UI" w:eastAsia="Calibri" w:cs="Segoe UI"/>
      <w:sz w:val="18"/>
      <w:szCs w:val="18"/>
      <w:lang w:eastAsia="en-US"/>
    </w:rPr>
  </w:style>
  <w:style w:type="character" w:styleId="971" w:customStyle="1">
    <w:name w:val="Текст выноски Знак"/>
    <w:basedOn w:val="951"/>
    <w:link w:val="970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</w:rPr>
  </w:style>
  <w:style w:type="numbering" w:styleId="972" w:customStyle="1">
    <w:name w:val="Нет списка1"/>
    <w:next w:val="953"/>
    <w:uiPriority w:val="99"/>
    <w:semiHidden/>
    <w:unhideWhenUsed/>
    <w:pPr>
      <w:pBdr/>
      <w:spacing/>
      <w:ind/>
    </w:pPr>
  </w:style>
  <w:style w:type="character" w:styleId="973">
    <w:name w:val="Hyperlink"/>
    <w:basedOn w:val="951"/>
    <w:uiPriority w:val="99"/>
    <w:unhideWhenUsed/>
    <w:pPr>
      <w:pBdr/>
      <w:spacing/>
      <w:ind/>
    </w:pPr>
    <w:rPr>
      <w:color w:val="0000ff"/>
      <w:u w:val="single"/>
    </w:rPr>
  </w:style>
  <w:style w:type="character" w:styleId="974">
    <w:name w:val="FollowedHyperlink"/>
    <w:basedOn w:val="951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75" w:customStyle="1">
    <w:name w:val="Заголовок 21"/>
    <w:basedOn w:val="948"/>
    <w:next w:val="948"/>
    <w:uiPriority w:val="9"/>
    <w:semiHidden/>
    <w:qFormat/>
    <w:pPr>
      <w:keepNext w:val="true"/>
      <w:keepLines w:val="true"/>
      <w:pBdr/>
      <w:spacing w:before="40"/>
      <w:ind/>
      <w:outlineLvl w:val="1"/>
    </w:pPr>
    <w:rPr>
      <w:rFonts w:ascii="Cambria" w:hAnsi="Cambria"/>
      <w:color w:val="365f91"/>
      <w:sz w:val="26"/>
      <w:szCs w:val="26"/>
    </w:rPr>
  </w:style>
  <w:style w:type="paragraph" w:styleId="976" w:customStyle="1">
    <w:name w:val="c27"/>
    <w:basedOn w:val="948"/>
    <w:uiPriority w:val="99"/>
    <w:semiHidden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77" w:customStyle="1">
    <w:name w:val="c62"/>
    <w:basedOn w:val="948"/>
    <w:uiPriority w:val="99"/>
    <w:semiHidden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78" w:customStyle="1">
    <w:name w:val="c1"/>
    <w:basedOn w:val="948"/>
    <w:uiPriority w:val="99"/>
    <w:semiHidden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79" w:customStyle="1">
    <w:name w:val="c6"/>
    <w:basedOn w:val="948"/>
    <w:uiPriority w:val="99"/>
    <w:semiHidden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80" w:customStyle="1">
    <w:name w:val="c36"/>
    <w:basedOn w:val="948"/>
    <w:uiPriority w:val="99"/>
    <w:semiHidden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81" w:customStyle="1">
    <w:name w:val="c45"/>
    <w:basedOn w:val="948"/>
    <w:uiPriority w:val="99"/>
    <w:semiHidden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82" w:customStyle="1">
    <w:name w:val="c82"/>
    <w:basedOn w:val="948"/>
    <w:uiPriority w:val="99"/>
    <w:semiHidden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83" w:customStyle="1">
    <w:name w:val="c11"/>
    <w:basedOn w:val="948"/>
    <w:uiPriority w:val="99"/>
    <w:semiHidden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84" w:customStyle="1">
    <w:name w:val="Style1"/>
    <w:basedOn w:val="948"/>
    <w:uiPriority w:val="99"/>
    <w:semiHidden/>
    <w:pPr>
      <w:widowControl w:val="false"/>
      <w:pBdr/>
      <w:spacing w:line="365" w:lineRule="exact"/>
      <w:ind/>
      <w:jc w:val="center"/>
    </w:pPr>
    <w:rPr>
      <w:sz w:val="24"/>
      <w:szCs w:val="24"/>
    </w:rPr>
  </w:style>
  <w:style w:type="paragraph" w:styleId="985" w:customStyle="1">
    <w:name w:val="Style2"/>
    <w:basedOn w:val="948"/>
    <w:uiPriority w:val="99"/>
    <w:semiHidden/>
    <w:pPr>
      <w:widowControl w:val="false"/>
      <w:pBdr/>
      <w:spacing/>
      <w:ind/>
    </w:pPr>
    <w:rPr>
      <w:sz w:val="24"/>
      <w:szCs w:val="24"/>
    </w:rPr>
  </w:style>
  <w:style w:type="paragraph" w:styleId="986" w:customStyle="1">
    <w:name w:val="Style3"/>
    <w:basedOn w:val="948"/>
    <w:uiPriority w:val="99"/>
    <w:semiHidden/>
    <w:pPr>
      <w:widowControl w:val="false"/>
      <w:pBdr/>
      <w:spacing/>
      <w:ind/>
    </w:pPr>
    <w:rPr>
      <w:sz w:val="24"/>
      <w:szCs w:val="24"/>
    </w:rPr>
  </w:style>
  <w:style w:type="paragraph" w:styleId="987" w:customStyle="1">
    <w:name w:val="Style4"/>
    <w:basedOn w:val="948"/>
    <w:uiPriority w:val="99"/>
    <w:semiHidden/>
    <w:pPr>
      <w:widowControl w:val="false"/>
      <w:pBdr/>
      <w:spacing w:line="274" w:lineRule="exact"/>
      <w:ind w:hanging="139"/>
    </w:pPr>
    <w:rPr>
      <w:sz w:val="24"/>
      <w:szCs w:val="24"/>
    </w:rPr>
  </w:style>
  <w:style w:type="paragraph" w:styleId="988" w:customStyle="1">
    <w:name w:val="Style5"/>
    <w:basedOn w:val="948"/>
    <w:uiPriority w:val="99"/>
    <w:semiHidden/>
    <w:pPr>
      <w:widowControl w:val="false"/>
      <w:pBdr/>
      <w:spacing w:line="274" w:lineRule="exact"/>
      <w:ind/>
    </w:pPr>
    <w:rPr>
      <w:sz w:val="24"/>
      <w:szCs w:val="24"/>
    </w:rPr>
  </w:style>
  <w:style w:type="paragraph" w:styleId="989" w:customStyle="1">
    <w:name w:val="Style6"/>
    <w:basedOn w:val="948"/>
    <w:uiPriority w:val="99"/>
    <w:semiHidden/>
    <w:pPr>
      <w:widowControl w:val="false"/>
      <w:pBdr/>
      <w:spacing/>
      <w:ind/>
    </w:pPr>
    <w:rPr>
      <w:sz w:val="24"/>
      <w:szCs w:val="24"/>
    </w:rPr>
  </w:style>
  <w:style w:type="paragraph" w:styleId="990" w:customStyle="1">
    <w:name w:val="Style7"/>
    <w:basedOn w:val="948"/>
    <w:uiPriority w:val="99"/>
    <w:semiHidden/>
    <w:pPr>
      <w:widowControl w:val="false"/>
      <w:pBdr/>
      <w:spacing/>
      <w:ind/>
    </w:pPr>
    <w:rPr>
      <w:sz w:val="24"/>
      <w:szCs w:val="24"/>
    </w:rPr>
  </w:style>
  <w:style w:type="paragraph" w:styleId="991" w:customStyle="1">
    <w:name w:val="Style8"/>
    <w:basedOn w:val="948"/>
    <w:uiPriority w:val="99"/>
    <w:semiHidden/>
    <w:pPr>
      <w:widowControl w:val="false"/>
      <w:pBdr/>
      <w:spacing/>
      <w:ind/>
    </w:pPr>
    <w:rPr>
      <w:sz w:val="24"/>
      <w:szCs w:val="24"/>
    </w:rPr>
  </w:style>
  <w:style w:type="paragraph" w:styleId="992" w:customStyle="1">
    <w:name w:val="Style9"/>
    <w:basedOn w:val="948"/>
    <w:uiPriority w:val="99"/>
    <w:semiHidden/>
    <w:pPr>
      <w:widowControl w:val="false"/>
      <w:pBdr/>
      <w:spacing/>
      <w:ind/>
    </w:pPr>
    <w:rPr>
      <w:sz w:val="24"/>
      <w:szCs w:val="24"/>
    </w:rPr>
  </w:style>
  <w:style w:type="paragraph" w:styleId="993" w:customStyle="1">
    <w:name w:val="Style10"/>
    <w:basedOn w:val="948"/>
    <w:uiPriority w:val="99"/>
    <w:semiHidden/>
    <w:pPr>
      <w:widowControl w:val="false"/>
      <w:pBdr/>
      <w:spacing/>
      <w:ind/>
    </w:pPr>
    <w:rPr>
      <w:sz w:val="24"/>
      <w:szCs w:val="24"/>
    </w:rPr>
  </w:style>
  <w:style w:type="paragraph" w:styleId="994" w:customStyle="1">
    <w:name w:val="Style11"/>
    <w:basedOn w:val="948"/>
    <w:uiPriority w:val="99"/>
    <w:semiHidden/>
    <w:pPr>
      <w:widowControl w:val="false"/>
      <w:pBdr/>
      <w:spacing w:line="278" w:lineRule="exact"/>
      <w:ind/>
    </w:pPr>
    <w:rPr>
      <w:sz w:val="24"/>
      <w:szCs w:val="24"/>
    </w:rPr>
  </w:style>
  <w:style w:type="paragraph" w:styleId="995" w:customStyle="1">
    <w:name w:val="Standard"/>
    <w:uiPriority w:val="99"/>
    <w:semiHidden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6" w:customStyle="1">
    <w:name w:val="c68"/>
    <w:basedOn w:val="951"/>
    <w:pPr>
      <w:pBdr/>
      <w:spacing/>
      <w:ind/>
    </w:pPr>
  </w:style>
  <w:style w:type="character" w:styleId="997" w:customStyle="1">
    <w:name w:val="c22"/>
    <w:basedOn w:val="951"/>
    <w:pPr>
      <w:pBdr/>
      <w:spacing/>
      <w:ind/>
    </w:pPr>
  </w:style>
  <w:style w:type="character" w:styleId="998" w:customStyle="1">
    <w:name w:val="c49"/>
    <w:basedOn w:val="951"/>
    <w:pPr>
      <w:pBdr/>
      <w:spacing/>
      <w:ind/>
    </w:pPr>
  </w:style>
  <w:style w:type="character" w:styleId="999" w:customStyle="1">
    <w:name w:val="c23"/>
    <w:basedOn w:val="951"/>
    <w:pPr>
      <w:pBdr/>
      <w:spacing/>
      <w:ind/>
    </w:pPr>
  </w:style>
  <w:style w:type="character" w:styleId="1000" w:customStyle="1">
    <w:name w:val="c73"/>
    <w:basedOn w:val="951"/>
    <w:pPr>
      <w:pBdr/>
      <w:spacing/>
      <w:ind/>
    </w:pPr>
  </w:style>
  <w:style w:type="character" w:styleId="1001" w:customStyle="1">
    <w:name w:val="c55"/>
    <w:basedOn w:val="951"/>
    <w:pPr>
      <w:pBdr/>
      <w:spacing/>
      <w:ind/>
    </w:pPr>
  </w:style>
  <w:style w:type="character" w:styleId="1002" w:customStyle="1">
    <w:name w:val="c2"/>
    <w:basedOn w:val="951"/>
    <w:pPr>
      <w:pBdr/>
      <w:spacing/>
      <w:ind/>
    </w:pPr>
  </w:style>
  <w:style w:type="character" w:styleId="1003" w:customStyle="1">
    <w:name w:val="c37"/>
    <w:basedOn w:val="951"/>
    <w:pPr>
      <w:pBdr/>
      <w:spacing/>
      <w:ind/>
    </w:pPr>
  </w:style>
  <w:style w:type="character" w:styleId="1004" w:customStyle="1">
    <w:name w:val="c84"/>
    <w:basedOn w:val="951"/>
    <w:pPr>
      <w:pBdr/>
      <w:spacing/>
      <w:ind/>
    </w:pPr>
  </w:style>
  <w:style w:type="character" w:styleId="1005" w:customStyle="1">
    <w:name w:val="c52"/>
    <w:basedOn w:val="951"/>
    <w:pPr>
      <w:pBdr/>
      <w:spacing/>
      <w:ind/>
    </w:pPr>
  </w:style>
  <w:style w:type="character" w:styleId="1006" w:customStyle="1">
    <w:name w:val="c38"/>
    <w:basedOn w:val="951"/>
    <w:pPr>
      <w:pBdr/>
      <w:spacing/>
      <w:ind/>
    </w:pPr>
  </w:style>
  <w:style w:type="character" w:styleId="1007" w:customStyle="1">
    <w:name w:val="c41"/>
    <w:basedOn w:val="951"/>
    <w:pPr>
      <w:pBdr/>
      <w:spacing/>
      <w:ind/>
    </w:pPr>
  </w:style>
  <w:style w:type="character" w:styleId="1008" w:customStyle="1">
    <w:name w:val="c17"/>
    <w:basedOn w:val="951"/>
    <w:pPr>
      <w:pBdr/>
      <w:spacing/>
      <w:ind/>
    </w:pPr>
  </w:style>
  <w:style w:type="character" w:styleId="1009" w:customStyle="1">
    <w:name w:val="c14"/>
    <w:basedOn w:val="951"/>
    <w:pPr>
      <w:pBdr/>
      <w:spacing/>
      <w:ind/>
    </w:pPr>
  </w:style>
  <w:style w:type="character" w:styleId="1010" w:customStyle="1">
    <w:name w:val="c7"/>
    <w:basedOn w:val="951"/>
    <w:pPr>
      <w:pBdr/>
      <w:spacing/>
      <w:ind/>
    </w:pPr>
  </w:style>
  <w:style w:type="character" w:styleId="1011" w:customStyle="1">
    <w:name w:val="Font Style13"/>
    <w:basedOn w:val="951"/>
    <w:pPr>
      <w:pBdr/>
      <w:spacing/>
      <w:ind/>
    </w:pPr>
    <w:rPr>
      <w:rFonts w:hint="default" w:ascii="Times New Roman" w:hAnsi="Times New Roman" w:cs="Times New Roman"/>
      <w:b/>
      <w:bCs/>
      <w:sz w:val="30"/>
      <w:szCs w:val="30"/>
    </w:rPr>
  </w:style>
  <w:style w:type="character" w:styleId="1012" w:customStyle="1">
    <w:name w:val="Font Style14"/>
    <w:basedOn w:val="951"/>
    <w:pPr>
      <w:pBdr/>
      <w:spacing/>
      <w:ind/>
    </w:pPr>
    <w:rPr>
      <w:rFonts w:hint="default" w:ascii="Times New Roman" w:hAnsi="Times New Roman" w:cs="Times New Roman"/>
      <w:b/>
      <w:bCs/>
      <w:i/>
      <w:iCs/>
      <w:sz w:val="26"/>
      <w:szCs w:val="26"/>
    </w:rPr>
  </w:style>
  <w:style w:type="character" w:styleId="1013" w:customStyle="1">
    <w:name w:val="Font Style15"/>
    <w:basedOn w:val="951"/>
    <w:pPr>
      <w:pBdr/>
      <w:spacing/>
      <w:ind/>
    </w:pPr>
    <w:rPr>
      <w:rFonts w:hint="default" w:ascii="Times New Roman" w:hAnsi="Times New Roman" w:cs="Times New Roman"/>
      <w:sz w:val="26"/>
      <w:szCs w:val="26"/>
    </w:rPr>
  </w:style>
  <w:style w:type="character" w:styleId="1014" w:customStyle="1">
    <w:name w:val="Font Style16"/>
    <w:basedOn w:val="951"/>
    <w:pPr>
      <w:pBdr/>
      <w:spacing/>
      <w:ind/>
    </w:pPr>
    <w:rPr>
      <w:rFonts w:hint="default" w:ascii="Times New Roman" w:hAnsi="Times New Roman" w:cs="Times New Roman"/>
      <w:sz w:val="22"/>
      <w:szCs w:val="22"/>
    </w:rPr>
  </w:style>
  <w:style w:type="character" w:styleId="1015" w:customStyle="1">
    <w:name w:val="Font Style17"/>
    <w:basedOn w:val="951"/>
    <w:pPr>
      <w:pBdr/>
      <w:spacing/>
      <w:ind/>
    </w:pPr>
    <w:rPr>
      <w:rFonts w:hint="default" w:ascii="Times New Roman" w:hAnsi="Times New Roman" w:cs="Times New Roman"/>
      <w:b/>
      <w:bCs/>
      <w:sz w:val="26"/>
      <w:szCs w:val="26"/>
    </w:rPr>
  </w:style>
  <w:style w:type="character" w:styleId="1016" w:customStyle="1">
    <w:name w:val="Font Style18"/>
    <w:basedOn w:val="951"/>
    <w:pPr>
      <w:pBdr/>
      <w:spacing/>
      <w:ind/>
    </w:pPr>
    <w:rPr>
      <w:rFonts w:hint="default" w:ascii="Times New Roman" w:hAnsi="Times New Roman" w:cs="Times New Roman"/>
      <w:i/>
      <w:iCs/>
      <w:sz w:val="20"/>
      <w:szCs w:val="20"/>
    </w:rPr>
  </w:style>
  <w:style w:type="character" w:styleId="1017" w:customStyle="1">
    <w:name w:val="Font Style19"/>
    <w:basedOn w:val="951"/>
    <w:pPr>
      <w:pBdr/>
      <w:spacing/>
      <w:ind/>
    </w:pPr>
    <w:rPr>
      <w:rFonts w:hint="default" w:ascii="Constantia" w:hAnsi="Constantia" w:cs="Constantia"/>
      <w:i/>
      <w:iCs/>
      <w:spacing w:val="10"/>
      <w:sz w:val="28"/>
      <w:szCs w:val="28"/>
    </w:rPr>
  </w:style>
  <w:style w:type="character" w:styleId="1018" w:customStyle="1">
    <w:name w:val="Font Style20"/>
    <w:basedOn w:val="951"/>
    <w:pPr>
      <w:pBdr/>
      <w:spacing/>
      <w:ind/>
    </w:pPr>
    <w:rPr>
      <w:rFonts w:hint="default" w:ascii="Times New Roman" w:hAnsi="Times New Roman" w:cs="Times New Roman"/>
      <w:i/>
      <w:iCs/>
      <w:spacing w:val="20"/>
      <w:sz w:val="34"/>
      <w:szCs w:val="34"/>
    </w:rPr>
  </w:style>
  <w:style w:type="character" w:styleId="1019" w:customStyle="1">
    <w:name w:val="Font Style21"/>
    <w:basedOn w:val="951"/>
    <w:pPr>
      <w:pBdr/>
      <w:spacing/>
      <w:ind/>
    </w:pPr>
    <w:rPr>
      <w:rFonts w:hint="default" w:ascii="Times New Roman" w:hAnsi="Times New Roman" w:cs="Times New Roman"/>
      <w:sz w:val="20"/>
      <w:szCs w:val="20"/>
    </w:rPr>
  </w:style>
  <w:style w:type="character" w:styleId="1020" w:customStyle="1">
    <w:name w:val="Font Style22"/>
    <w:basedOn w:val="951"/>
    <w:pPr>
      <w:pBdr/>
      <w:spacing/>
      <w:ind/>
    </w:pPr>
    <w:rPr>
      <w:rFonts w:hint="default" w:ascii="Times New Roman" w:hAnsi="Times New Roman" w:cs="Times New Roman"/>
      <w:sz w:val="22"/>
      <w:szCs w:val="22"/>
    </w:rPr>
  </w:style>
  <w:style w:type="character" w:styleId="1021" w:customStyle="1">
    <w:name w:val="Заголовок 2 Знак1"/>
    <w:basedOn w:val="951"/>
    <w:uiPriority w:val="9"/>
    <w:semiHidden/>
    <w:pPr>
      <w:pBdr/>
      <w:spacing/>
      <w:ind/>
    </w:pPr>
    <w:rPr>
      <w:rFonts w:hint="default" w:ascii="Calibri Light" w:hAnsi="Calibri Light" w:eastAsia="Times New Roman" w:cs="Times New Roman"/>
      <w:color w:val="365f91" w:themeColor="accent1" w:themeShade="BF"/>
      <w:sz w:val="26"/>
      <w:szCs w:val="26"/>
    </w:rPr>
  </w:style>
  <w:style w:type="table" w:styleId="1022">
    <w:name w:val="Table Grid"/>
    <w:basedOn w:val="952"/>
    <w:uiPriority w:val="39"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3" w:customStyle="1">
    <w:name w:val="Основной текст (2)_"/>
    <w:basedOn w:val="951"/>
    <w:link w:val="1024"/>
    <w:pPr>
      <w:pBdr/>
      <w:spacing/>
      <w:ind/>
    </w:pPr>
    <w:rPr>
      <w:rFonts w:ascii="Times New Roman" w:hAnsi="Times New Roman" w:eastAsia="Times New Roman" w:cs="Times New Roman"/>
      <w:shd w:val="clear" w:color="auto" w:fill="ffffff"/>
    </w:rPr>
  </w:style>
  <w:style w:type="paragraph" w:styleId="1024" w:customStyle="1">
    <w:name w:val="Основной текст (2)1"/>
    <w:basedOn w:val="948"/>
    <w:link w:val="1023"/>
    <w:pPr>
      <w:widowControl w:val="false"/>
      <w:pBdr/>
      <w:shd w:val="clear" w:color="auto" w:fill="ffffff"/>
      <w:spacing w:after="4260" w:line="274" w:lineRule="exact"/>
      <w:ind/>
      <w:jc w:val="center"/>
    </w:pPr>
    <w:rPr>
      <w:sz w:val="22"/>
      <w:szCs w:val="22"/>
      <w:lang w:eastAsia="en-US"/>
    </w:rPr>
  </w:style>
  <w:style w:type="character" w:styleId="1025" w:customStyle="1">
    <w:name w:val="Заголовок №2_"/>
    <w:basedOn w:val="951"/>
    <w:link w:val="1027"/>
    <w:pPr>
      <w:pBdr/>
      <w:spacing/>
      <w:ind/>
    </w:pPr>
    <w:rPr>
      <w:rFonts w:ascii="Times New Roman" w:hAnsi="Times New Roman" w:eastAsia="Times New Roman" w:cs="Times New Roman"/>
      <w:b/>
      <w:bCs/>
      <w:shd w:val="clear" w:color="auto" w:fill="ffffff"/>
    </w:rPr>
  </w:style>
  <w:style w:type="character" w:styleId="1026" w:customStyle="1">
    <w:name w:val="Заголовок №2"/>
    <w:basedOn w:val="1025"/>
    <w:pPr>
      <w:pBdr/>
      <w:spacing/>
      <w:ind/>
    </w:pPr>
    <w:rPr>
      <w:rFonts w:ascii="Times New Roman" w:hAnsi="Times New Roman" w:eastAsia="Times New Roman" w:cs="Times New Roman"/>
      <w:b/>
      <w:bCs/>
      <w:color w:val="000000"/>
      <w:spacing w:val="0"/>
      <w:position w:val="0"/>
      <w:u w:val="single"/>
      <w:shd w:val="clear" w:color="auto" w:fill="ffffff"/>
      <w:lang w:val="ru-RU" w:eastAsia="ru-RU" w:bidi="ru-RU"/>
    </w:rPr>
  </w:style>
  <w:style w:type="paragraph" w:styleId="1027" w:customStyle="1">
    <w:name w:val="Заголовок №21"/>
    <w:basedOn w:val="948"/>
    <w:link w:val="1025"/>
    <w:pPr>
      <w:widowControl w:val="false"/>
      <w:pBdr/>
      <w:shd w:val="clear" w:color="auto" w:fill="ffffff"/>
      <w:spacing w:after="240" w:before="480" w:line="0" w:lineRule="atLeast"/>
      <w:ind/>
      <w:outlineLvl w:val="1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http://nachalka.info/about/193" TargetMode="External"/><Relationship Id="rId12" Type="http://schemas.openxmlformats.org/officeDocument/2006/relationships/hyperlink" Target="http://www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75AE8-626D-4072-B47E-FB3BBD38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2024-09-15T11:43:00Z</dcterms:created>
  <dcterms:modified xsi:type="dcterms:W3CDTF">2026-09-02T13:00:33Z</dcterms:modified>
</cp:coreProperties>
</file>